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57" w:rsidRDefault="00A06E57">
      <w:pPr>
        <w:pStyle w:val="a3"/>
        <w:rPr>
          <w:sz w:val="20"/>
        </w:rPr>
      </w:pPr>
    </w:p>
    <w:p w:rsidR="00A06E57" w:rsidRDefault="00A06E57">
      <w:pPr>
        <w:pStyle w:val="a3"/>
        <w:rPr>
          <w:sz w:val="20"/>
        </w:rPr>
      </w:pPr>
    </w:p>
    <w:p w:rsidR="00A06E57" w:rsidRDefault="00A06E57">
      <w:pPr>
        <w:pStyle w:val="a3"/>
        <w:rPr>
          <w:sz w:val="20"/>
        </w:rPr>
      </w:pPr>
    </w:p>
    <w:p w:rsidR="00A06E57" w:rsidRDefault="00A06E57">
      <w:pPr>
        <w:pStyle w:val="a3"/>
        <w:rPr>
          <w:sz w:val="20"/>
        </w:rPr>
      </w:pPr>
    </w:p>
    <w:p w:rsidR="00A06E57" w:rsidRDefault="00A06E57">
      <w:pPr>
        <w:pStyle w:val="a3"/>
        <w:rPr>
          <w:sz w:val="20"/>
        </w:rPr>
      </w:pPr>
    </w:p>
    <w:p w:rsidR="00A06E57" w:rsidRDefault="00A06E57">
      <w:pPr>
        <w:pStyle w:val="a3"/>
        <w:rPr>
          <w:sz w:val="20"/>
        </w:rPr>
      </w:pPr>
    </w:p>
    <w:p w:rsidR="00A06E57" w:rsidRDefault="00A06E57">
      <w:pPr>
        <w:pStyle w:val="a3"/>
        <w:rPr>
          <w:sz w:val="20"/>
        </w:rPr>
      </w:pPr>
    </w:p>
    <w:p w:rsidR="00A06E57" w:rsidRDefault="00A06E57">
      <w:pPr>
        <w:pStyle w:val="a3"/>
        <w:rPr>
          <w:sz w:val="20"/>
        </w:rPr>
      </w:pPr>
    </w:p>
    <w:p w:rsidR="00A06E57" w:rsidRDefault="00A06E57">
      <w:pPr>
        <w:pStyle w:val="a3"/>
        <w:rPr>
          <w:sz w:val="20"/>
        </w:rPr>
      </w:pPr>
    </w:p>
    <w:p w:rsidR="00A06E57" w:rsidRDefault="00A06E57">
      <w:pPr>
        <w:pStyle w:val="a3"/>
        <w:rPr>
          <w:sz w:val="20"/>
        </w:rPr>
      </w:pPr>
    </w:p>
    <w:p w:rsidR="00A06E57" w:rsidRDefault="00084E40">
      <w:pPr>
        <w:spacing w:before="230" w:line="322" w:lineRule="exact"/>
        <w:ind w:left="2042"/>
        <w:rPr>
          <w:sz w:val="28"/>
        </w:rPr>
      </w:pPr>
      <w:r>
        <w:rPr>
          <w:color w:val="1A05E9"/>
          <w:w w:val="105"/>
          <w:sz w:val="28"/>
        </w:rPr>
        <w:t>Правила</w:t>
      </w:r>
      <w:r>
        <w:rPr>
          <w:color w:val="1A05E9"/>
          <w:spacing w:val="18"/>
          <w:w w:val="105"/>
          <w:sz w:val="28"/>
        </w:rPr>
        <w:t xml:space="preserve"> </w:t>
      </w:r>
      <w:r>
        <w:rPr>
          <w:color w:val="1A05E9"/>
          <w:w w:val="105"/>
          <w:sz w:val="28"/>
        </w:rPr>
        <w:t>поведения</w:t>
      </w:r>
      <w:r>
        <w:rPr>
          <w:color w:val="1A05E9"/>
          <w:spacing w:val="19"/>
          <w:w w:val="105"/>
          <w:sz w:val="28"/>
        </w:rPr>
        <w:t xml:space="preserve"> </w:t>
      </w:r>
      <w:r>
        <w:rPr>
          <w:color w:val="1A05E9"/>
          <w:w w:val="105"/>
          <w:sz w:val="28"/>
        </w:rPr>
        <w:t>детей</w:t>
      </w:r>
      <w:r>
        <w:rPr>
          <w:color w:val="1A05E9"/>
          <w:spacing w:val="18"/>
          <w:w w:val="105"/>
          <w:sz w:val="28"/>
        </w:rPr>
        <w:t xml:space="preserve"> </w:t>
      </w:r>
      <w:r>
        <w:rPr>
          <w:color w:val="1A05E9"/>
          <w:w w:val="105"/>
          <w:sz w:val="28"/>
        </w:rPr>
        <w:t>и</w:t>
      </w:r>
      <w:r>
        <w:rPr>
          <w:color w:val="1A05E9"/>
          <w:spacing w:val="19"/>
          <w:w w:val="105"/>
          <w:sz w:val="28"/>
        </w:rPr>
        <w:t xml:space="preserve"> </w:t>
      </w:r>
      <w:r>
        <w:rPr>
          <w:color w:val="1A05E9"/>
          <w:w w:val="105"/>
          <w:sz w:val="28"/>
        </w:rPr>
        <w:t>подростков</w:t>
      </w:r>
      <w:r>
        <w:rPr>
          <w:color w:val="1A05E9"/>
          <w:spacing w:val="19"/>
          <w:w w:val="105"/>
          <w:sz w:val="28"/>
        </w:rPr>
        <w:t xml:space="preserve"> </w:t>
      </w:r>
      <w:r>
        <w:rPr>
          <w:color w:val="1A05E9"/>
          <w:w w:val="105"/>
          <w:sz w:val="28"/>
        </w:rPr>
        <w:t>в</w:t>
      </w:r>
      <w:r>
        <w:rPr>
          <w:color w:val="1A05E9"/>
          <w:spacing w:val="18"/>
          <w:w w:val="105"/>
          <w:sz w:val="28"/>
        </w:rPr>
        <w:t xml:space="preserve"> </w:t>
      </w:r>
      <w:r>
        <w:rPr>
          <w:color w:val="1A05E9"/>
          <w:w w:val="105"/>
          <w:sz w:val="28"/>
        </w:rPr>
        <w:t>чрезвычайных</w:t>
      </w:r>
      <w:r>
        <w:rPr>
          <w:color w:val="1A05E9"/>
          <w:spacing w:val="19"/>
          <w:w w:val="105"/>
          <w:sz w:val="28"/>
        </w:rPr>
        <w:t xml:space="preserve"> </w:t>
      </w:r>
      <w:r>
        <w:rPr>
          <w:color w:val="1A05E9"/>
          <w:w w:val="105"/>
          <w:sz w:val="28"/>
        </w:rPr>
        <w:t>ситуациях</w:t>
      </w:r>
    </w:p>
    <w:p w:rsidR="00A06E57" w:rsidRDefault="00084E40">
      <w:pPr>
        <w:spacing w:line="322" w:lineRule="exact"/>
        <w:ind w:left="936" w:right="262"/>
        <w:jc w:val="center"/>
        <w:rPr>
          <w:sz w:val="28"/>
        </w:rPr>
      </w:pPr>
      <w:r>
        <w:rPr>
          <w:color w:val="FF0000"/>
          <w:w w:val="105"/>
          <w:sz w:val="28"/>
        </w:rPr>
        <w:t>ПОМНИ!</w:t>
      </w:r>
    </w:p>
    <w:p w:rsidR="00A06E57" w:rsidRDefault="00084E40">
      <w:pPr>
        <w:ind w:left="933" w:right="965"/>
        <w:jc w:val="center"/>
        <w:rPr>
          <w:i/>
          <w:sz w:val="32"/>
        </w:rPr>
      </w:pPr>
      <w:r>
        <w:rPr>
          <w:w w:val="105"/>
          <w:sz w:val="28"/>
        </w:rPr>
        <w:t>Для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вызова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пожарной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охраны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телефонных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сетях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населенных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пунктов</w:t>
      </w:r>
      <w:r>
        <w:rPr>
          <w:spacing w:val="-70"/>
          <w:w w:val="105"/>
          <w:sz w:val="28"/>
        </w:rPr>
        <w:t xml:space="preserve"> </w:t>
      </w:r>
      <w:r>
        <w:rPr>
          <w:w w:val="110"/>
          <w:sz w:val="28"/>
        </w:rPr>
        <w:t>устанавливается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единый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номер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—</w:t>
      </w:r>
      <w:r>
        <w:rPr>
          <w:spacing w:val="-10"/>
          <w:w w:val="110"/>
          <w:sz w:val="28"/>
        </w:rPr>
        <w:t xml:space="preserve"> </w:t>
      </w:r>
      <w:r>
        <w:rPr>
          <w:i/>
          <w:color w:val="C00000"/>
          <w:w w:val="110"/>
          <w:sz w:val="32"/>
        </w:rPr>
        <w:t>01.</w:t>
      </w:r>
    </w:p>
    <w:p w:rsidR="00A06E57" w:rsidRDefault="00A06E57">
      <w:pPr>
        <w:ind w:left="936" w:right="965"/>
        <w:jc w:val="center"/>
        <w:rPr>
          <w:sz w:val="28"/>
        </w:rPr>
      </w:pPr>
      <w:r w:rsidRPr="00A06E57">
        <w:pict>
          <v:group id="_x0000_s1035" style="position:absolute;left:0;text-align:left;margin-left:22.9pt;margin-top:18.55pt;width:547.35pt;height:552.25pt;z-index:-15785472;mso-position-horizontal-relative:page" coordorigin="458,371" coordsize="10947,11045">
            <v:rect id="_x0000_s1046" style="position:absolute;left:487;top:399;width:10887;height:6605" fillcolor="#cffece" stroked="f"/>
            <v:shape id="_x0000_s1045" style="position:absolute;left:458;top:370;width:10918;height:32" coordorigin="458,371" coordsize="10918,32" path="m11376,371l487,371r-29,l458,400r,2l487,402r,-2l11376,400r,-29xe" fillcolor="#5a9bd5" stroked="f">
              <v:path arrowok="t"/>
            </v:shape>
            <v:rect id="_x0000_s1044" style="position:absolute;left:487;top:399;width:10889;height:3" fillcolor="#cffece" stroked="f"/>
            <v:shape id="_x0000_s1043" style="position:absolute;left:458;top:370;width:10947;height:6634" coordorigin="458,371" coordsize="10947,6634" o:spt="100" adj="0,,0" path="m487,402r-29,l458,7004r29,l487,402xm11405,371r-29,l11376,400r,2l11376,7004r29,l11405,402r,-2l11405,371xe" fillcolor="#5a9bd5" stroked="f">
              <v:stroke joinstyle="round"/>
              <v:formulas/>
              <v:path arrowok="t" o:connecttype="segments"/>
            </v:shape>
            <v:rect id="_x0000_s1042" style="position:absolute;left:487;top:7016;width:10887;height:4368" fillcolor="#fed6e4" stroked="f"/>
            <v:rect id="_x0000_s1041" style="position:absolute;left:458;top:7004;width:29;height:10" fillcolor="#5a9bd5" stroked="f"/>
            <v:rect id="_x0000_s1040" style="position:absolute;left:487;top:7004;width:10889;height:10" fillcolor="black" stroked="f"/>
            <v:shape id="_x0000_s1039" style="position:absolute;left:458;top:7004;width:10947;height:4412" coordorigin="458,7004" coordsize="10947,4412" o:spt="100" adj="0,,0" path="m487,7014r-29,l458,11387r,29l487,11416r,-29l487,7014xm11405,7004r-29,l11376,7014r29,l11405,7004xe" fillcolor="#5a9bd5" stroked="f">
              <v:stroke joinstyle="round"/>
              <v:formulas/>
              <v:path arrowok="t" o:connecttype="segments"/>
            </v:shape>
            <v:shape id="_x0000_s1038" style="position:absolute;left:458;top:11386;width:10918;height:29" coordorigin="458,11387" coordsize="10918,29" path="m11376,11387r-10889,l458,11387r,29l487,11416r10889,l11376,11387xe" fillcolor="#2e5396" stroked="f">
              <v:path arrowok="t"/>
            </v:shape>
            <v:shape id="_x0000_s1037" style="position:absolute;left:11376;top:7013;width:29;height:4402" coordorigin="11376,7014" coordsize="29,4402" path="m11405,7014r-29,l11376,11387r,29l11405,11416r,-29l11405,7014xe" fillcolor="#5a9bd5" stroked="f">
              <v:path arrowok="t"/>
            </v:shape>
            <v:rect id="_x0000_s1036" style="position:absolute;left:11376;top:11386;width:29;height:29" fillcolor="#2e5396" stroked="f"/>
            <w10:wrap anchorx="page"/>
          </v:group>
        </w:pict>
      </w:r>
      <w:r w:rsidR="00084E40">
        <w:rPr>
          <w:w w:val="105"/>
          <w:sz w:val="28"/>
        </w:rPr>
        <w:t>Для</w:t>
      </w:r>
      <w:r w:rsidR="00084E40">
        <w:rPr>
          <w:spacing w:val="8"/>
          <w:w w:val="105"/>
          <w:sz w:val="28"/>
        </w:rPr>
        <w:t xml:space="preserve"> </w:t>
      </w:r>
      <w:r w:rsidR="00084E40">
        <w:rPr>
          <w:w w:val="105"/>
          <w:sz w:val="28"/>
        </w:rPr>
        <w:t>вызова</w:t>
      </w:r>
      <w:r w:rsidR="00084E40">
        <w:rPr>
          <w:spacing w:val="8"/>
          <w:w w:val="105"/>
          <w:sz w:val="28"/>
        </w:rPr>
        <w:t xml:space="preserve"> </w:t>
      </w:r>
      <w:r w:rsidR="00084E40">
        <w:rPr>
          <w:w w:val="105"/>
          <w:sz w:val="28"/>
        </w:rPr>
        <w:t>с</w:t>
      </w:r>
      <w:r w:rsidR="00084E40">
        <w:rPr>
          <w:spacing w:val="8"/>
          <w:w w:val="105"/>
          <w:sz w:val="28"/>
        </w:rPr>
        <w:t xml:space="preserve"> </w:t>
      </w:r>
      <w:r w:rsidR="00084E40">
        <w:rPr>
          <w:w w:val="105"/>
          <w:sz w:val="28"/>
        </w:rPr>
        <w:t>сотовых</w:t>
      </w:r>
      <w:r w:rsidR="00084E40">
        <w:rPr>
          <w:spacing w:val="8"/>
          <w:w w:val="105"/>
          <w:sz w:val="28"/>
        </w:rPr>
        <w:t xml:space="preserve"> </w:t>
      </w:r>
      <w:r w:rsidR="00084E40">
        <w:rPr>
          <w:w w:val="105"/>
          <w:sz w:val="28"/>
        </w:rPr>
        <w:t>телефонов</w:t>
      </w:r>
      <w:r w:rsidR="00084E40">
        <w:rPr>
          <w:spacing w:val="6"/>
          <w:w w:val="105"/>
          <w:sz w:val="28"/>
        </w:rPr>
        <w:t xml:space="preserve"> </w:t>
      </w:r>
      <w:r w:rsidR="00084E40">
        <w:rPr>
          <w:w w:val="105"/>
          <w:sz w:val="28"/>
        </w:rPr>
        <w:t>устанавливается</w:t>
      </w:r>
      <w:r w:rsidR="00084E40">
        <w:rPr>
          <w:spacing w:val="8"/>
          <w:w w:val="105"/>
          <w:sz w:val="28"/>
        </w:rPr>
        <w:t xml:space="preserve"> </w:t>
      </w:r>
      <w:r w:rsidR="00084E40">
        <w:rPr>
          <w:w w:val="105"/>
          <w:sz w:val="28"/>
        </w:rPr>
        <w:t>единый</w:t>
      </w:r>
      <w:r w:rsidR="00084E40">
        <w:rPr>
          <w:spacing w:val="9"/>
          <w:w w:val="105"/>
          <w:sz w:val="28"/>
        </w:rPr>
        <w:t xml:space="preserve"> </w:t>
      </w:r>
      <w:r w:rsidR="00084E40">
        <w:rPr>
          <w:w w:val="105"/>
          <w:sz w:val="28"/>
        </w:rPr>
        <w:t>номер</w:t>
      </w:r>
      <w:r w:rsidR="00084E40">
        <w:rPr>
          <w:spacing w:val="8"/>
          <w:w w:val="105"/>
          <w:sz w:val="28"/>
        </w:rPr>
        <w:t xml:space="preserve"> </w:t>
      </w:r>
      <w:r w:rsidR="00084E40">
        <w:rPr>
          <w:w w:val="105"/>
          <w:sz w:val="28"/>
        </w:rPr>
        <w:t>—</w:t>
      </w:r>
      <w:r w:rsidR="00084E40">
        <w:rPr>
          <w:spacing w:val="9"/>
          <w:w w:val="105"/>
          <w:sz w:val="28"/>
        </w:rPr>
        <w:t xml:space="preserve"> </w:t>
      </w:r>
      <w:r w:rsidR="00084E40">
        <w:rPr>
          <w:i/>
          <w:color w:val="C00000"/>
          <w:w w:val="105"/>
          <w:sz w:val="32"/>
        </w:rPr>
        <w:t>101</w:t>
      </w:r>
      <w:r w:rsidR="00084E40">
        <w:rPr>
          <w:color w:val="C00000"/>
          <w:w w:val="105"/>
          <w:sz w:val="28"/>
        </w:rPr>
        <w:t>.</w:t>
      </w:r>
    </w:p>
    <w:p w:rsidR="00A06E57" w:rsidRDefault="00084E40">
      <w:pPr>
        <w:pStyle w:val="Heading1"/>
        <w:spacing w:before="35" w:line="398" w:lineRule="exact"/>
        <w:ind w:left="6019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373379</wp:posOffset>
            </wp:positionH>
            <wp:positionV relativeFrom="paragraph">
              <wp:posOffset>65725</wp:posOffset>
            </wp:positionV>
            <wp:extent cx="2407920" cy="15620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562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B04F"/>
        </w:rPr>
        <w:t>Пожар</w:t>
      </w:r>
      <w:r>
        <w:rPr>
          <w:color w:val="00B04F"/>
          <w:spacing w:val="-17"/>
        </w:rPr>
        <w:t xml:space="preserve"> </w:t>
      </w:r>
      <w:r>
        <w:rPr>
          <w:color w:val="00B04F"/>
        </w:rPr>
        <w:t>в</w:t>
      </w:r>
      <w:r>
        <w:rPr>
          <w:color w:val="00B04F"/>
          <w:spacing w:val="-17"/>
        </w:rPr>
        <w:t xml:space="preserve"> </w:t>
      </w:r>
      <w:r>
        <w:rPr>
          <w:color w:val="00B04F"/>
        </w:rPr>
        <w:t>квартире</w:t>
      </w:r>
      <w:r>
        <w:rPr>
          <w:rFonts w:ascii="Times New Roman" w:hAnsi="Times New Roman"/>
          <w:color w:val="00B04F"/>
          <w:sz w:val="28"/>
        </w:rPr>
        <w:t>.</w:t>
      </w:r>
    </w:p>
    <w:p w:rsidR="00A06E57" w:rsidRDefault="00084E40">
      <w:pPr>
        <w:pStyle w:val="a4"/>
        <w:numPr>
          <w:ilvl w:val="0"/>
          <w:numId w:val="2"/>
        </w:numPr>
        <w:tabs>
          <w:tab w:val="left" w:pos="4248"/>
        </w:tabs>
        <w:spacing w:before="2" w:line="228" w:lineRule="auto"/>
        <w:ind w:right="355" w:hanging="360"/>
        <w:rPr>
          <w:sz w:val="24"/>
        </w:rPr>
      </w:pPr>
      <w:r>
        <w:rPr>
          <w:sz w:val="24"/>
        </w:rPr>
        <w:t>позвони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противопожарную</w:t>
      </w:r>
      <w:r>
        <w:rPr>
          <w:spacing w:val="24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сообщи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случившемся;</w:t>
      </w:r>
    </w:p>
    <w:p w:rsidR="00A06E57" w:rsidRDefault="00084E40">
      <w:pPr>
        <w:pStyle w:val="a4"/>
        <w:numPr>
          <w:ilvl w:val="0"/>
          <w:numId w:val="2"/>
        </w:numPr>
        <w:tabs>
          <w:tab w:val="left" w:pos="4248"/>
          <w:tab w:val="left" w:pos="5219"/>
          <w:tab w:val="left" w:pos="6200"/>
          <w:tab w:val="left" w:pos="6675"/>
          <w:tab w:val="left" w:pos="7527"/>
          <w:tab w:val="left" w:pos="8703"/>
          <w:tab w:val="left" w:pos="9723"/>
          <w:tab w:val="left" w:pos="10090"/>
        </w:tabs>
        <w:spacing w:line="228" w:lineRule="auto"/>
        <w:ind w:right="360" w:hanging="360"/>
        <w:rPr>
          <w:sz w:val="24"/>
        </w:rPr>
      </w:pPr>
      <w:r>
        <w:rPr>
          <w:sz w:val="24"/>
        </w:rPr>
        <w:t>быстро</w:t>
      </w:r>
      <w:r>
        <w:rPr>
          <w:sz w:val="24"/>
        </w:rPr>
        <w:tab/>
        <w:t>выведи</w:t>
      </w:r>
      <w:r>
        <w:rPr>
          <w:sz w:val="24"/>
        </w:rPr>
        <w:tab/>
        <w:t>на</w:t>
      </w:r>
      <w:r>
        <w:rPr>
          <w:sz w:val="24"/>
        </w:rPr>
        <w:tab/>
        <w:t>улицу</w:t>
      </w:r>
      <w:r>
        <w:rPr>
          <w:sz w:val="24"/>
        </w:rPr>
        <w:tab/>
        <w:t>младших</w:t>
      </w:r>
      <w:r>
        <w:rPr>
          <w:sz w:val="24"/>
        </w:rPr>
        <w:tab/>
        <w:t>братьев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сестер,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престарелых;</w:t>
      </w:r>
    </w:p>
    <w:p w:rsidR="00A06E57" w:rsidRDefault="00084E40">
      <w:pPr>
        <w:pStyle w:val="a4"/>
        <w:numPr>
          <w:ilvl w:val="0"/>
          <w:numId w:val="2"/>
        </w:numPr>
        <w:tabs>
          <w:tab w:val="left" w:pos="4248"/>
        </w:tabs>
        <w:spacing w:line="228" w:lineRule="auto"/>
        <w:ind w:right="358" w:hanging="360"/>
        <w:rPr>
          <w:sz w:val="24"/>
        </w:rPr>
      </w:pPr>
      <w:r>
        <w:rPr>
          <w:sz w:val="24"/>
        </w:rPr>
        <w:t>туши</w:t>
      </w:r>
      <w:r>
        <w:rPr>
          <w:spacing w:val="27"/>
          <w:sz w:val="24"/>
        </w:rPr>
        <w:t xml:space="preserve"> </w:t>
      </w:r>
      <w:r>
        <w:rPr>
          <w:sz w:val="24"/>
        </w:rPr>
        <w:t>пожар</w:t>
      </w:r>
      <w:r>
        <w:rPr>
          <w:spacing w:val="28"/>
          <w:sz w:val="24"/>
        </w:rPr>
        <w:t xml:space="preserve"> </w:t>
      </w:r>
      <w:r>
        <w:rPr>
          <w:sz w:val="24"/>
        </w:rPr>
        <w:t>подручными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8"/>
          <w:sz w:val="24"/>
        </w:rPr>
        <w:t xml:space="preserve"> </w:t>
      </w:r>
      <w:r>
        <w:rPr>
          <w:sz w:val="24"/>
        </w:rPr>
        <w:t>(водой,</w:t>
      </w:r>
      <w:r>
        <w:rPr>
          <w:spacing w:val="28"/>
          <w:sz w:val="24"/>
        </w:rPr>
        <w:t xml:space="preserve"> </w:t>
      </w:r>
      <w:r>
        <w:rPr>
          <w:sz w:val="24"/>
        </w:rPr>
        <w:t>плотной</w:t>
      </w:r>
      <w:r>
        <w:rPr>
          <w:spacing w:val="26"/>
          <w:sz w:val="24"/>
        </w:rPr>
        <w:t xml:space="preserve"> </w:t>
      </w:r>
      <w:r>
        <w:rPr>
          <w:sz w:val="24"/>
        </w:rPr>
        <w:t>мокрой</w:t>
      </w:r>
      <w:r>
        <w:rPr>
          <w:spacing w:val="-57"/>
          <w:sz w:val="24"/>
        </w:rPr>
        <w:t xml:space="preserve"> </w:t>
      </w:r>
      <w:r>
        <w:rPr>
          <w:sz w:val="24"/>
        </w:rPr>
        <w:t>тканью</w:t>
      </w:r>
      <w:r>
        <w:rPr>
          <w:spacing w:val="-4"/>
          <w:sz w:val="24"/>
        </w:rPr>
        <w:t xml:space="preserve"> </w:t>
      </w:r>
      <w:r>
        <w:rPr>
          <w:sz w:val="24"/>
        </w:rPr>
        <w:t>и т.п.);</w:t>
      </w:r>
    </w:p>
    <w:p w:rsidR="00A06E57" w:rsidRDefault="00084E40">
      <w:pPr>
        <w:pStyle w:val="a4"/>
        <w:numPr>
          <w:ilvl w:val="0"/>
          <w:numId w:val="2"/>
        </w:numPr>
        <w:tabs>
          <w:tab w:val="left" w:pos="4248"/>
        </w:tabs>
        <w:spacing w:line="228" w:lineRule="auto"/>
        <w:ind w:right="355" w:hanging="360"/>
        <w:rPr>
          <w:sz w:val="24"/>
        </w:rPr>
      </w:pP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36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открывай</w:t>
      </w:r>
      <w:r>
        <w:rPr>
          <w:spacing w:val="36"/>
          <w:sz w:val="24"/>
        </w:rPr>
        <w:t xml:space="preserve"> </w:t>
      </w:r>
      <w:r>
        <w:rPr>
          <w:sz w:val="24"/>
        </w:rPr>
        <w:t>окна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двери,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притока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воздуха;</w:t>
      </w:r>
    </w:p>
    <w:p w:rsidR="00A06E57" w:rsidRDefault="00084E40">
      <w:pPr>
        <w:pStyle w:val="a4"/>
        <w:numPr>
          <w:ilvl w:val="0"/>
          <w:numId w:val="1"/>
        </w:numPr>
        <w:tabs>
          <w:tab w:val="left" w:pos="418"/>
        </w:tabs>
        <w:spacing w:line="228" w:lineRule="auto"/>
        <w:ind w:right="359" w:hanging="34"/>
        <w:jc w:val="both"/>
        <w:rPr>
          <w:rFonts w:ascii="MS UI Gothic" w:hAnsi="MS UI Gothic"/>
          <w:color w:val="00B04F"/>
          <w:sz w:val="24"/>
        </w:rPr>
      </w:pPr>
      <w:r>
        <w:rPr>
          <w:sz w:val="24"/>
        </w:rPr>
        <w:t>если тебе не удается погасить пожар своими силами, немедленно покинь квартиру, закрыв за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дверь;</w:t>
      </w:r>
    </w:p>
    <w:p w:rsidR="00A06E57" w:rsidRDefault="00084E40">
      <w:pPr>
        <w:pStyle w:val="a4"/>
        <w:numPr>
          <w:ilvl w:val="0"/>
          <w:numId w:val="1"/>
        </w:numPr>
        <w:tabs>
          <w:tab w:val="left" w:pos="418"/>
        </w:tabs>
        <w:spacing w:line="232" w:lineRule="auto"/>
        <w:ind w:right="356" w:hanging="34"/>
        <w:jc w:val="both"/>
        <w:rPr>
          <w:rFonts w:ascii="MS UI Gothic" w:hAnsi="MS UI Gothic"/>
          <w:color w:val="00B04F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5161788</wp:posOffset>
            </wp:positionH>
            <wp:positionV relativeFrom="paragraph">
              <wp:posOffset>432808</wp:posOffset>
            </wp:positionV>
            <wp:extent cx="1964436" cy="147370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36" cy="1473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 невозможности выйти из квартиры через лестничные марши, используй балконную лестницу, а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нет,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выйди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балкон,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дверь,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прохожих.</w:t>
      </w:r>
    </w:p>
    <w:p w:rsidR="00A06E57" w:rsidRDefault="00A06E57">
      <w:pPr>
        <w:spacing w:line="232" w:lineRule="auto"/>
        <w:jc w:val="both"/>
        <w:rPr>
          <w:rFonts w:ascii="MS UI Gothic" w:hAnsi="MS UI Gothic"/>
          <w:sz w:val="24"/>
        </w:rPr>
        <w:sectPr w:rsidR="00A06E57">
          <w:type w:val="continuous"/>
          <w:pgSz w:w="11900" w:h="16840"/>
          <w:pgMar w:top="280" w:right="260" w:bottom="280" w:left="480" w:header="720" w:footer="720" w:gutter="0"/>
          <w:cols w:space="720"/>
        </w:sectPr>
      </w:pPr>
    </w:p>
    <w:p w:rsidR="00A06E57" w:rsidRDefault="00A06E57">
      <w:pPr>
        <w:pStyle w:val="a3"/>
        <w:spacing w:before="4"/>
        <w:rPr>
          <w:sz w:val="25"/>
        </w:rPr>
      </w:pPr>
    </w:p>
    <w:p w:rsidR="00A06E57" w:rsidRDefault="00084E40">
      <w:pPr>
        <w:pStyle w:val="a4"/>
        <w:numPr>
          <w:ilvl w:val="0"/>
          <w:numId w:val="1"/>
        </w:numPr>
        <w:tabs>
          <w:tab w:val="left" w:pos="418"/>
        </w:tabs>
        <w:spacing w:before="1" w:line="276" w:lineRule="exact"/>
        <w:ind w:left="417" w:hanging="284"/>
        <w:rPr>
          <w:rFonts w:ascii="MS UI Gothic" w:hAnsi="MS UI Gothic"/>
          <w:color w:val="00B04F"/>
          <w:sz w:val="24"/>
        </w:rPr>
      </w:pPr>
      <w:r>
        <w:rPr>
          <w:sz w:val="24"/>
        </w:rPr>
        <w:t>выключи</w:t>
      </w:r>
      <w:r>
        <w:rPr>
          <w:spacing w:val="-5"/>
          <w:sz w:val="24"/>
        </w:rPr>
        <w:t xml:space="preserve"> </w:t>
      </w:r>
      <w:r>
        <w:rPr>
          <w:sz w:val="24"/>
        </w:rPr>
        <w:t>телевизор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розетки;</w:t>
      </w:r>
    </w:p>
    <w:p w:rsidR="00A06E57" w:rsidRDefault="00084E40">
      <w:pPr>
        <w:spacing w:line="315" w:lineRule="exact"/>
        <w:ind w:left="134"/>
        <w:rPr>
          <w:sz w:val="28"/>
        </w:rPr>
      </w:pPr>
      <w:r>
        <w:br w:type="column"/>
      </w:r>
      <w:r>
        <w:rPr>
          <w:color w:val="00B04F"/>
          <w:w w:val="105"/>
          <w:sz w:val="28"/>
        </w:rPr>
        <w:lastRenderedPageBreak/>
        <w:t>Горит</w:t>
      </w:r>
      <w:r>
        <w:rPr>
          <w:color w:val="00B04F"/>
          <w:spacing w:val="34"/>
          <w:w w:val="105"/>
          <w:sz w:val="28"/>
        </w:rPr>
        <w:t xml:space="preserve"> </w:t>
      </w:r>
      <w:r>
        <w:rPr>
          <w:color w:val="00B04F"/>
          <w:w w:val="105"/>
          <w:sz w:val="28"/>
        </w:rPr>
        <w:t>телевизор.</w:t>
      </w:r>
    </w:p>
    <w:p w:rsidR="00A06E57" w:rsidRDefault="00A06E57">
      <w:pPr>
        <w:spacing w:line="315" w:lineRule="exact"/>
        <w:rPr>
          <w:sz w:val="28"/>
        </w:rPr>
        <w:sectPr w:rsidR="00A06E57">
          <w:type w:val="continuous"/>
          <w:pgSz w:w="11900" w:h="16840"/>
          <w:pgMar w:top="280" w:right="260" w:bottom="280" w:left="480" w:header="720" w:footer="720" w:gutter="0"/>
          <w:cols w:num="2" w:space="720" w:equalWidth="0">
            <w:col w:w="3672" w:space="357"/>
            <w:col w:w="7131"/>
          </w:cols>
        </w:sectPr>
      </w:pPr>
    </w:p>
    <w:p w:rsidR="00A06E57" w:rsidRDefault="00A06E57">
      <w:pPr>
        <w:pStyle w:val="a4"/>
        <w:numPr>
          <w:ilvl w:val="0"/>
          <w:numId w:val="1"/>
        </w:numPr>
        <w:tabs>
          <w:tab w:val="left" w:pos="418"/>
        </w:tabs>
        <w:spacing w:line="292" w:lineRule="exact"/>
        <w:ind w:left="417" w:hanging="284"/>
        <w:jc w:val="both"/>
        <w:rPr>
          <w:rFonts w:ascii="MS UI Gothic" w:hAnsi="MS UI Gothic"/>
          <w:color w:val="00B04F"/>
          <w:sz w:val="24"/>
        </w:rPr>
      </w:pPr>
      <w:r w:rsidRPr="00A06E57">
        <w:lastRenderedPageBreak/>
        <w:pict>
          <v:group id="_x0000_s1026" style="position:absolute;left:0;text-align:left;margin-left:32.05pt;margin-top:14.05pt;width:563pt;height:126.3pt;z-index:15729152;mso-position-horizontal-relative:page;mso-position-vertical-relative:page" coordorigin="641,281" coordsize="11260,25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640;top:280;width:11259;height:2309">
              <v:imagedata r:id="rId7" o:title=""/>
            </v:shape>
            <v:rect id="_x0000_s1033" style="position:absolute;left:2440;top:304;width:9460;height:1412" fillcolor="yellow" stroked="f"/>
            <v:rect id="_x0000_s1032" style="position:absolute;left:2764;top:830;width:5460;height:44" fillcolor="black" stroked="f"/>
            <v:shape id="_x0000_s1031" type="#_x0000_t75" style="position:absolute;left:662;top:295;width:1796;height:245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764;top:377;width:1015;height:440" filled="f" stroked="f">
              <v:textbox inset="0,0,0,0">
                <w:txbxContent>
                  <w:p w:rsidR="00A06E57" w:rsidRDefault="00084E40">
                    <w:pPr>
                      <w:spacing w:line="439" w:lineRule="exact"/>
                      <w:rPr>
                        <w:rFonts w:ascii="Arial" w:hAnsi="Arial"/>
                        <w:i/>
                        <w:sz w:val="44"/>
                      </w:rPr>
                    </w:pPr>
                    <w:r>
                      <w:rPr>
                        <w:rFonts w:ascii="Arial" w:hAnsi="Arial"/>
                        <w:i/>
                        <w:w w:val="85"/>
                        <w:sz w:val="44"/>
                      </w:rPr>
                      <w:t>Э</w:t>
                    </w:r>
                    <w:r>
                      <w:rPr>
                        <w:rFonts w:ascii="Arial" w:hAnsi="Arial"/>
                        <w:i/>
                        <w:spacing w:val="2"/>
                        <w:w w:val="85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5"/>
                        <w:sz w:val="44"/>
                      </w:rPr>
                      <w:t>Т</w:t>
                    </w:r>
                    <w:r>
                      <w:rPr>
                        <w:rFonts w:ascii="Arial" w:hAnsi="Arial"/>
                        <w:i/>
                        <w:spacing w:val="2"/>
                        <w:w w:val="85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5"/>
                        <w:sz w:val="44"/>
                      </w:rPr>
                      <w:t>О</w:t>
                    </w:r>
                  </w:p>
                </w:txbxContent>
              </v:textbox>
            </v:shape>
            <v:shape id="_x0000_s1029" type="#_x0000_t202" style="position:absolute;left:4587;top:377;width:3562;height:440" filled="f" stroked="f">
              <v:textbox inset="0,0,0,0">
                <w:txbxContent>
                  <w:p w:rsidR="00A06E57" w:rsidRDefault="00084E40">
                    <w:pPr>
                      <w:spacing w:line="439" w:lineRule="exact"/>
                      <w:rPr>
                        <w:rFonts w:ascii="Arial" w:hAnsi="Arial"/>
                        <w:i/>
                        <w:sz w:val="44"/>
                      </w:rPr>
                    </w:pPr>
                    <w:r>
                      <w:rPr>
                        <w:rFonts w:ascii="Arial" w:hAnsi="Arial"/>
                        <w:i/>
                        <w:w w:val="80"/>
                        <w:sz w:val="44"/>
                      </w:rPr>
                      <w:t>Н</w:t>
                    </w:r>
                    <w:r>
                      <w:rPr>
                        <w:rFonts w:ascii="Arial" w:hAnsi="Arial"/>
                        <w:i/>
                        <w:spacing w:val="8"/>
                        <w:w w:val="80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44"/>
                      </w:rPr>
                      <w:t>Е</w:t>
                    </w:r>
                    <w:r>
                      <w:rPr>
                        <w:rFonts w:ascii="Arial" w:hAnsi="Arial"/>
                        <w:i/>
                        <w:spacing w:val="10"/>
                        <w:w w:val="80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44"/>
                      </w:rPr>
                      <w:t>О</w:t>
                    </w:r>
                    <w:r>
                      <w:rPr>
                        <w:rFonts w:ascii="Arial" w:hAnsi="Arial"/>
                        <w:i/>
                        <w:spacing w:val="11"/>
                        <w:w w:val="80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44"/>
                      </w:rPr>
                      <w:t>Б</w:t>
                    </w:r>
                    <w:r>
                      <w:rPr>
                        <w:rFonts w:ascii="Arial" w:hAnsi="Arial"/>
                        <w:i/>
                        <w:spacing w:val="10"/>
                        <w:w w:val="80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44"/>
                      </w:rPr>
                      <w:t>Х</w:t>
                    </w:r>
                    <w:r>
                      <w:rPr>
                        <w:rFonts w:ascii="Arial" w:hAnsi="Arial"/>
                        <w:i/>
                        <w:spacing w:val="8"/>
                        <w:w w:val="80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44"/>
                      </w:rPr>
                      <w:t>О</w:t>
                    </w:r>
                    <w:r>
                      <w:rPr>
                        <w:rFonts w:ascii="Arial" w:hAnsi="Arial"/>
                        <w:i/>
                        <w:spacing w:val="11"/>
                        <w:w w:val="80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44"/>
                      </w:rPr>
                      <w:t>Д</w:t>
                    </w:r>
                    <w:r>
                      <w:rPr>
                        <w:rFonts w:ascii="Arial" w:hAnsi="Arial"/>
                        <w:i/>
                        <w:spacing w:val="8"/>
                        <w:w w:val="80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44"/>
                      </w:rPr>
                      <w:t>И</w:t>
                    </w:r>
                    <w:r>
                      <w:rPr>
                        <w:rFonts w:ascii="Arial" w:hAnsi="Arial"/>
                        <w:i/>
                        <w:spacing w:val="11"/>
                        <w:w w:val="80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44"/>
                      </w:rPr>
                      <w:t>М</w:t>
                    </w:r>
                    <w:r>
                      <w:rPr>
                        <w:rFonts w:ascii="Arial" w:hAnsi="Arial"/>
                        <w:i/>
                        <w:spacing w:val="10"/>
                        <w:w w:val="80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44"/>
                      </w:rPr>
                      <w:t>О</w:t>
                    </w:r>
                  </w:p>
                </w:txbxContent>
              </v:textbox>
            </v:shape>
            <v:shape id="_x0000_s1028" type="#_x0000_t202" style="position:absolute;left:8820;top:840;width:2708;height:720" filled="f" stroked="f">
              <v:textbox inset="0,0,0,0">
                <w:txbxContent>
                  <w:p w:rsidR="00A06E57" w:rsidRDefault="00084E40">
                    <w:pPr>
                      <w:spacing w:before="35" w:line="685" w:lineRule="exact"/>
                      <w:rPr>
                        <w:i/>
                        <w:sz w:val="72"/>
                      </w:rPr>
                    </w:pPr>
                    <w:r>
                      <w:rPr>
                        <w:i/>
                        <w:shadow/>
                        <w:color w:val="FF0000"/>
                        <w:w w:val="110"/>
                        <w:sz w:val="72"/>
                      </w:rPr>
                      <w:t>ЗНАТЬ</w:t>
                    </w:r>
                    <w:r>
                      <w:rPr>
                        <w:i/>
                        <w:shadow/>
                        <w:w w:val="110"/>
                        <w:sz w:val="72"/>
                      </w:rPr>
                      <w:t>!</w:t>
                    </w:r>
                  </w:p>
                </w:txbxContent>
              </v:textbox>
            </v:shape>
            <v:shape id="_x0000_s1027" type="#_x0000_t202" style="position:absolute;left:3160;top:2246;width:7346;height:560" filled="f" stroked="f">
              <v:textbox inset="0,0,0,0">
                <w:txbxContent>
                  <w:p w:rsidR="00A06E57" w:rsidRDefault="00084E40">
                    <w:pPr>
                      <w:spacing w:line="559" w:lineRule="exact"/>
                      <w:rPr>
                        <w:sz w:val="56"/>
                      </w:rPr>
                    </w:pPr>
                    <w:r>
                      <w:rPr>
                        <w:color w:val="FF0000"/>
                        <w:w w:val="125"/>
                        <w:sz w:val="56"/>
                      </w:rPr>
                      <w:t>Пожароопасный</w:t>
                    </w:r>
                    <w:r>
                      <w:rPr>
                        <w:color w:val="FF0000"/>
                        <w:spacing w:val="97"/>
                        <w:w w:val="125"/>
                        <w:sz w:val="56"/>
                      </w:rPr>
                      <w:t xml:space="preserve"> </w:t>
                    </w:r>
                    <w:r>
                      <w:rPr>
                        <w:color w:val="FF0000"/>
                        <w:w w:val="125"/>
                        <w:sz w:val="56"/>
                      </w:rPr>
                      <w:t>период</w:t>
                    </w:r>
                  </w:p>
                </w:txbxContent>
              </v:textbox>
            </v:shape>
            <w10:wrap anchorx="page" anchory="page"/>
          </v:group>
        </w:pict>
      </w:r>
      <w:r w:rsidR="00084E40">
        <w:rPr>
          <w:sz w:val="24"/>
        </w:rPr>
        <w:t>сообщи</w:t>
      </w:r>
      <w:r w:rsidR="00084E40">
        <w:rPr>
          <w:spacing w:val="-4"/>
          <w:sz w:val="24"/>
        </w:rPr>
        <w:t xml:space="preserve"> </w:t>
      </w:r>
      <w:r w:rsidR="00084E40">
        <w:rPr>
          <w:sz w:val="24"/>
        </w:rPr>
        <w:t>о</w:t>
      </w:r>
      <w:r w:rsidR="00084E40">
        <w:rPr>
          <w:spacing w:val="-5"/>
          <w:sz w:val="24"/>
        </w:rPr>
        <w:t xml:space="preserve"> </w:t>
      </w:r>
      <w:r w:rsidR="00084E40">
        <w:rPr>
          <w:sz w:val="24"/>
        </w:rPr>
        <w:t>загорании</w:t>
      </w:r>
      <w:r w:rsidR="00084E40">
        <w:rPr>
          <w:spacing w:val="-3"/>
          <w:sz w:val="24"/>
        </w:rPr>
        <w:t xml:space="preserve"> </w:t>
      </w:r>
      <w:r w:rsidR="00084E40">
        <w:rPr>
          <w:sz w:val="24"/>
        </w:rPr>
        <w:t>в</w:t>
      </w:r>
      <w:r w:rsidR="00084E40">
        <w:rPr>
          <w:spacing w:val="-6"/>
          <w:sz w:val="24"/>
        </w:rPr>
        <w:t xml:space="preserve"> </w:t>
      </w:r>
      <w:r w:rsidR="00084E40">
        <w:rPr>
          <w:sz w:val="24"/>
        </w:rPr>
        <w:t>противопожарную</w:t>
      </w:r>
      <w:r w:rsidR="00084E40">
        <w:rPr>
          <w:spacing w:val="-5"/>
          <w:sz w:val="24"/>
        </w:rPr>
        <w:t xml:space="preserve"> </w:t>
      </w:r>
      <w:r w:rsidR="00084E40">
        <w:rPr>
          <w:sz w:val="24"/>
        </w:rPr>
        <w:t>службу</w:t>
      </w:r>
      <w:r w:rsidR="00084E40">
        <w:rPr>
          <w:spacing w:val="-2"/>
          <w:sz w:val="24"/>
        </w:rPr>
        <w:t xml:space="preserve"> </w:t>
      </w:r>
      <w:r w:rsidR="00084E40">
        <w:rPr>
          <w:sz w:val="24"/>
        </w:rPr>
        <w:t>по</w:t>
      </w:r>
      <w:r w:rsidR="00084E40">
        <w:rPr>
          <w:spacing w:val="-4"/>
          <w:sz w:val="24"/>
        </w:rPr>
        <w:t xml:space="preserve"> </w:t>
      </w:r>
      <w:r w:rsidR="00084E40">
        <w:rPr>
          <w:sz w:val="24"/>
        </w:rPr>
        <w:t>телефону</w:t>
      </w:r>
      <w:r w:rsidR="00084E40">
        <w:rPr>
          <w:color w:val="00B04F"/>
          <w:sz w:val="24"/>
        </w:rPr>
        <w:t>;</w:t>
      </w:r>
    </w:p>
    <w:p w:rsidR="00A06E57" w:rsidRDefault="00084E40">
      <w:pPr>
        <w:pStyle w:val="a4"/>
        <w:numPr>
          <w:ilvl w:val="0"/>
          <w:numId w:val="1"/>
        </w:numPr>
        <w:tabs>
          <w:tab w:val="left" w:pos="418"/>
        </w:tabs>
        <w:spacing w:line="232" w:lineRule="auto"/>
        <w:ind w:right="3792" w:firstLine="0"/>
        <w:jc w:val="both"/>
        <w:rPr>
          <w:rFonts w:ascii="MS UI Gothic" w:hAnsi="MS UI Gothic"/>
          <w:color w:val="00B04F"/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прекратилось,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залей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телевизор водой через отверстия задней стенки, находясь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сбоку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него;</w:t>
      </w:r>
    </w:p>
    <w:p w:rsidR="00A06E57" w:rsidRDefault="00084E40">
      <w:pPr>
        <w:pStyle w:val="a4"/>
        <w:numPr>
          <w:ilvl w:val="0"/>
          <w:numId w:val="1"/>
        </w:numPr>
        <w:tabs>
          <w:tab w:val="left" w:pos="418"/>
        </w:tabs>
        <w:spacing w:line="216" w:lineRule="auto"/>
        <w:ind w:right="3793" w:firstLine="0"/>
        <w:jc w:val="both"/>
        <w:rPr>
          <w:rFonts w:ascii="MS UI Gothic" w:hAnsi="MS UI Gothic"/>
          <w:color w:val="00B04F"/>
          <w:sz w:val="28"/>
        </w:rPr>
      </w:pP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ядовитым</w:t>
      </w:r>
      <w:r>
        <w:rPr>
          <w:spacing w:val="1"/>
          <w:sz w:val="24"/>
        </w:rPr>
        <w:t xml:space="preserve"> </w:t>
      </w:r>
      <w:r>
        <w:rPr>
          <w:sz w:val="24"/>
        </w:rPr>
        <w:t>дымом,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выведи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престарелых.</w:t>
      </w:r>
    </w:p>
    <w:p w:rsidR="00A06E57" w:rsidRDefault="00084E40">
      <w:pPr>
        <w:spacing w:before="2"/>
        <w:ind w:left="1279"/>
        <w:jc w:val="both"/>
        <w:rPr>
          <w:sz w:val="28"/>
        </w:rPr>
      </w:pPr>
      <w:r>
        <w:rPr>
          <w:color w:val="00B04F"/>
          <w:sz w:val="28"/>
        </w:rPr>
        <w:t>Таким</w:t>
      </w:r>
      <w:r>
        <w:rPr>
          <w:color w:val="00B04F"/>
          <w:spacing w:val="-4"/>
          <w:sz w:val="28"/>
        </w:rPr>
        <w:t xml:space="preserve"> </w:t>
      </w:r>
      <w:r>
        <w:rPr>
          <w:color w:val="00B04F"/>
          <w:sz w:val="28"/>
        </w:rPr>
        <w:t>же</w:t>
      </w:r>
      <w:r>
        <w:rPr>
          <w:color w:val="00B04F"/>
          <w:spacing w:val="-5"/>
          <w:sz w:val="28"/>
        </w:rPr>
        <w:t xml:space="preserve"> </w:t>
      </w:r>
      <w:r>
        <w:rPr>
          <w:color w:val="00B04F"/>
          <w:sz w:val="28"/>
        </w:rPr>
        <w:t>образом</w:t>
      </w:r>
      <w:r>
        <w:rPr>
          <w:color w:val="00B04F"/>
          <w:spacing w:val="-5"/>
          <w:sz w:val="28"/>
        </w:rPr>
        <w:t xml:space="preserve"> </w:t>
      </w:r>
      <w:r>
        <w:rPr>
          <w:color w:val="00B04F"/>
          <w:sz w:val="28"/>
        </w:rPr>
        <w:t>действуй</w:t>
      </w:r>
      <w:r>
        <w:rPr>
          <w:color w:val="00B04F"/>
          <w:spacing w:val="-3"/>
          <w:sz w:val="28"/>
        </w:rPr>
        <w:t xml:space="preserve"> </w:t>
      </w:r>
      <w:r>
        <w:rPr>
          <w:color w:val="00B04F"/>
          <w:sz w:val="28"/>
        </w:rPr>
        <w:t>и</w:t>
      </w:r>
      <w:r>
        <w:rPr>
          <w:color w:val="00B04F"/>
          <w:spacing w:val="-3"/>
          <w:sz w:val="28"/>
        </w:rPr>
        <w:t xml:space="preserve"> </w:t>
      </w:r>
      <w:r>
        <w:rPr>
          <w:color w:val="00B04F"/>
          <w:sz w:val="28"/>
        </w:rPr>
        <w:t>при</w:t>
      </w:r>
      <w:r>
        <w:rPr>
          <w:color w:val="00B04F"/>
          <w:spacing w:val="-3"/>
          <w:sz w:val="28"/>
        </w:rPr>
        <w:t xml:space="preserve"> </w:t>
      </w:r>
      <w:r>
        <w:rPr>
          <w:color w:val="00B04F"/>
          <w:sz w:val="28"/>
        </w:rPr>
        <w:t>загорании</w:t>
      </w:r>
      <w:r>
        <w:rPr>
          <w:color w:val="00B04F"/>
          <w:spacing w:val="-3"/>
          <w:sz w:val="28"/>
        </w:rPr>
        <w:t xml:space="preserve"> </w:t>
      </w:r>
      <w:r>
        <w:rPr>
          <w:color w:val="00B04F"/>
          <w:sz w:val="28"/>
        </w:rPr>
        <w:t>других</w:t>
      </w:r>
      <w:r>
        <w:rPr>
          <w:color w:val="00B04F"/>
          <w:spacing w:val="-3"/>
          <w:sz w:val="28"/>
        </w:rPr>
        <w:t xml:space="preserve"> </w:t>
      </w:r>
      <w:r>
        <w:rPr>
          <w:color w:val="00B04F"/>
          <w:sz w:val="28"/>
        </w:rPr>
        <w:t>электрических</w:t>
      </w:r>
      <w:r>
        <w:rPr>
          <w:color w:val="00B04F"/>
          <w:spacing w:val="-3"/>
          <w:sz w:val="28"/>
        </w:rPr>
        <w:t xml:space="preserve"> </w:t>
      </w:r>
      <w:r>
        <w:rPr>
          <w:color w:val="00B04F"/>
          <w:sz w:val="28"/>
        </w:rPr>
        <w:t>приборов.</w:t>
      </w:r>
    </w:p>
    <w:p w:rsidR="00A06E57" w:rsidRDefault="00084E40">
      <w:pPr>
        <w:pStyle w:val="Heading1"/>
        <w:spacing w:before="23"/>
        <w:ind w:left="5831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373379</wp:posOffset>
            </wp:positionH>
            <wp:positionV relativeFrom="paragraph">
              <wp:posOffset>35246</wp:posOffset>
            </wp:positionV>
            <wp:extent cx="2827020" cy="1269492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269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w w:val="95"/>
        </w:rPr>
        <w:t>Запах</w:t>
      </w:r>
      <w:r>
        <w:rPr>
          <w:color w:val="C00000"/>
          <w:spacing w:val="7"/>
          <w:w w:val="95"/>
        </w:rPr>
        <w:t xml:space="preserve"> </w:t>
      </w:r>
      <w:r>
        <w:rPr>
          <w:color w:val="C00000"/>
          <w:w w:val="95"/>
        </w:rPr>
        <w:t>дыма</w:t>
      </w:r>
      <w:r>
        <w:rPr>
          <w:color w:val="C00000"/>
          <w:spacing w:val="7"/>
          <w:w w:val="95"/>
        </w:rPr>
        <w:t xml:space="preserve"> </w:t>
      </w:r>
      <w:r>
        <w:rPr>
          <w:color w:val="C00000"/>
          <w:w w:val="95"/>
        </w:rPr>
        <w:t>в</w:t>
      </w:r>
      <w:r>
        <w:rPr>
          <w:color w:val="C00000"/>
          <w:spacing w:val="5"/>
          <w:w w:val="95"/>
        </w:rPr>
        <w:t xml:space="preserve"> </w:t>
      </w:r>
      <w:r>
        <w:rPr>
          <w:color w:val="C00000"/>
          <w:w w:val="95"/>
        </w:rPr>
        <w:t>подъезде.</w:t>
      </w:r>
    </w:p>
    <w:p w:rsidR="00A06E57" w:rsidRDefault="00084E40">
      <w:pPr>
        <w:pStyle w:val="a3"/>
        <w:spacing w:line="272" w:lineRule="exact"/>
        <w:ind w:left="4802"/>
        <w:jc w:val="both"/>
      </w:pPr>
      <w:r>
        <w:rPr>
          <w:rFonts w:ascii="Verdana" w:hAnsi="Verdana"/>
          <w:color w:val="C00000"/>
        </w:rPr>
        <w:t>B</w:t>
      </w:r>
      <w:r>
        <w:rPr>
          <w:rFonts w:ascii="Verdana" w:hAnsi="Verdana"/>
          <w:color w:val="C00000"/>
          <w:spacing w:val="-21"/>
        </w:rPr>
        <w:t xml:space="preserve"> </w:t>
      </w:r>
      <w:r>
        <w:t>позвони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противопожарную</w:t>
      </w:r>
      <w:r>
        <w:rPr>
          <w:spacing w:val="1"/>
        </w:rPr>
        <w:t xml:space="preserve"> </w:t>
      </w:r>
      <w:r>
        <w:t>службу;</w:t>
      </w:r>
    </w:p>
    <w:p w:rsidR="00A06E57" w:rsidRDefault="00084E40">
      <w:pPr>
        <w:pStyle w:val="a3"/>
        <w:ind w:left="4814" w:right="357" w:hanging="12"/>
        <w:jc w:val="both"/>
      </w:pPr>
      <w:proofErr w:type="gramStart"/>
      <w:r>
        <w:rPr>
          <w:rFonts w:ascii="Verdana" w:hAnsi="Verdana"/>
          <w:color w:val="C00000"/>
        </w:rPr>
        <w:t xml:space="preserve">B </w:t>
      </w:r>
      <w:r>
        <w:t>если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определи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(квартиру,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ящики,</w:t>
      </w:r>
      <w:r>
        <w:rPr>
          <w:spacing w:val="1"/>
        </w:rPr>
        <w:t xml:space="preserve"> </w:t>
      </w:r>
      <w:r>
        <w:t>мусоросборник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горит</w:t>
      </w:r>
      <w:r>
        <w:rPr>
          <w:spacing w:val="1"/>
        </w:rPr>
        <w:t xml:space="preserve"> </w:t>
      </w:r>
      <w:r>
        <w:t>(электропроводка,</w:t>
      </w:r>
      <w:r>
        <w:rPr>
          <w:spacing w:val="1"/>
        </w:rPr>
        <w:t xml:space="preserve"> </w:t>
      </w:r>
      <w:r>
        <w:t>пластмасса,</w:t>
      </w:r>
      <w:r>
        <w:rPr>
          <w:spacing w:val="1"/>
        </w:rPr>
        <w:t xml:space="preserve"> </w:t>
      </w:r>
      <w:r>
        <w:t>вата,</w:t>
      </w:r>
      <w:r>
        <w:rPr>
          <w:spacing w:val="1"/>
        </w:rPr>
        <w:t xml:space="preserve"> </w:t>
      </w:r>
      <w:r>
        <w:t>бумага,</w:t>
      </w:r>
      <w:r>
        <w:rPr>
          <w:spacing w:val="-57"/>
        </w:rPr>
        <w:t xml:space="preserve"> </w:t>
      </w:r>
      <w:r>
        <w:t>легковоспламеняющиеся</w:t>
      </w:r>
      <w:r>
        <w:rPr>
          <w:spacing w:val="-2"/>
        </w:rPr>
        <w:t xml:space="preserve"> </w:t>
      </w:r>
      <w:r>
        <w:t>жидкости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т.д.);</w:t>
      </w:r>
      <w:proofErr w:type="gramEnd"/>
    </w:p>
    <w:p w:rsidR="00A06E57" w:rsidRDefault="00084E40">
      <w:pPr>
        <w:pStyle w:val="a3"/>
        <w:spacing w:line="235" w:lineRule="auto"/>
        <w:ind w:left="275" w:right="356" w:firstLine="4538"/>
      </w:pPr>
      <w:proofErr w:type="gramStart"/>
      <w:r>
        <w:rPr>
          <w:rFonts w:ascii="Verdana" w:hAnsi="Verdana"/>
          <w:color w:val="C00000"/>
          <w:spacing w:val="-1"/>
        </w:rPr>
        <w:t>B</w:t>
      </w:r>
      <w:r>
        <w:rPr>
          <w:rFonts w:ascii="Verdana" w:hAnsi="Verdana"/>
          <w:color w:val="C00000"/>
          <w:spacing w:val="-19"/>
        </w:rPr>
        <w:t xml:space="preserve"> </w:t>
      </w:r>
      <w:r>
        <w:rPr>
          <w:spacing w:val="-1"/>
        </w:rPr>
        <w:t>постарайся</w:t>
      </w:r>
      <w:r>
        <w:rPr>
          <w:spacing w:val="13"/>
        </w:rPr>
        <w:t xml:space="preserve"> </w:t>
      </w:r>
      <w:r>
        <w:t>потушить</w:t>
      </w:r>
      <w:r>
        <w:rPr>
          <w:spacing w:val="13"/>
        </w:rPr>
        <w:t xml:space="preserve"> </w:t>
      </w:r>
      <w:r>
        <w:t>пожар</w:t>
      </w:r>
      <w:r>
        <w:rPr>
          <w:spacing w:val="13"/>
        </w:rPr>
        <w:t xml:space="preserve"> </w:t>
      </w:r>
      <w:r>
        <w:t>подручными</w:t>
      </w:r>
      <w:r>
        <w:rPr>
          <w:spacing w:val="14"/>
        </w:rPr>
        <w:t xml:space="preserve"> </w:t>
      </w:r>
      <w:r>
        <w:t>средствами;</w:t>
      </w:r>
      <w:r>
        <w:rPr>
          <w:spacing w:val="1"/>
        </w:rPr>
        <w:t xml:space="preserve"> </w:t>
      </w:r>
      <w:r>
        <w:rPr>
          <w:rFonts w:ascii="Verdana" w:hAnsi="Verdana"/>
          <w:color w:val="C00000"/>
        </w:rPr>
        <w:t>B</w:t>
      </w:r>
      <w:r>
        <w:rPr>
          <w:rFonts w:ascii="Verdana" w:hAnsi="Verdana"/>
          <w:color w:val="C00000"/>
          <w:spacing w:val="19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горящей</w:t>
      </w:r>
      <w:r>
        <w:rPr>
          <w:spacing w:val="9"/>
        </w:rPr>
        <w:t xml:space="preserve"> </w:t>
      </w:r>
      <w:r>
        <w:t>квартиры</w:t>
      </w:r>
      <w:r>
        <w:rPr>
          <w:spacing w:val="7"/>
        </w:rPr>
        <w:t xml:space="preserve"> </w:t>
      </w:r>
      <w:r>
        <w:t>зовут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помощь,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необходимости</w:t>
      </w:r>
      <w:r>
        <w:rPr>
          <w:spacing w:val="6"/>
        </w:rPr>
        <w:t xml:space="preserve"> </w:t>
      </w:r>
      <w:r>
        <w:t>позови</w:t>
      </w:r>
      <w:r>
        <w:rPr>
          <w:spacing w:val="8"/>
        </w:rPr>
        <w:t xml:space="preserve"> </w:t>
      </w:r>
      <w:r>
        <w:t>соседей</w:t>
      </w:r>
      <w:r>
        <w:rPr>
          <w:spacing w:val="9"/>
        </w:rPr>
        <w:t xml:space="preserve"> </w:t>
      </w:r>
      <w:r>
        <w:t>(ломайте</w:t>
      </w:r>
      <w:r>
        <w:rPr>
          <w:spacing w:val="8"/>
        </w:rPr>
        <w:t xml:space="preserve"> </w:t>
      </w:r>
      <w:r>
        <w:t>дверь);</w:t>
      </w:r>
      <w:r>
        <w:rPr>
          <w:spacing w:val="1"/>
        </w:rPr>
        <w:t xml:space="preserve"> </w:t>
      </w:r>
      <w:r>
        <w:rPr>
          <w:rFonts w:ascii="Verdana" w:hAnsi="Verdana"/>
          <w:color w:val="C00000"/>
        </w:rPr>
        <w:t>B</w:t>
      </w:r>
      <w:r>
        <w:rPr>
          <w:rFonts w:ascii="Verdana" w:hAnsi="Verdana"/>
          <w:color w:val="C00000"/>
          <w:spacing w:val="9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пожар</w:t>
      </w:r>
      <w:r>
        <w:rPr>
          <w:spacing w:val="8"/>
        </w:rPr>
        <w:t xml:space="preserve"> </w:t>
      </w:r>
      <w:r>
        <w:t>произошел</w:t>
      </w:r>
      <w:r>
        <w:rPr>
          <w:spacing w:val="5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твоей</w:t>
      </w:r>
      <w:r>
        <w:rPr>
          <w:spacing w:val="6"/>
        </w:rPr>
        <w:t xml:space="preserve"> </w:t>
      </w:r>
      <w:r>
        <w:t>квартире,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воспользоваться</w:t>
      </w:r>
      <w:r>
        <w:rPr>
          <w:spacing w:val="8"/>
        </w:rPr>
        <w:t xml:space="preserve"> </w:t>
      </w:r>
      <w:r>
        <w:t>лестницей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выхода</w:t>
      </w:r>
      <w:r>
        <w:rPr>
          <w:spacing w:val="6"/>
        </w:rPr>
        <w:t xml:space="preserve"> </w:t>
      </w:r>
      <w:r>
        <w:t>наружу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сильного</w:t>
      </w:r>
      <w:r>
        <w:rPr>
          <w:spacing w:val="15"/>
        </w:rPr>
        <w:t xml:space="preserve"> </w:t>
      </w:r>
      <w:r>
        <w:t>задымления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огня</w:t>
      </w:r>
      <w:r>
        <w:rPr>
          <w:spacing w:val="15"/>
        </w:rPr>
        <w:t xml:space="preserve"> </w:t>
      </w:r>
      <w:r>
        <w:t>невозможно,</w:t>
      </w:r>
      <w:r>
        <w:rPr>
          <w:spacing w:val="17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останься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квартире.</w:t>
      </w:r>
      <w:proofErr w:type="gramEnd"/>
      <w:r>
        <w:rPr>
          <w:spacing w:val="17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избежание</w:t>
      </w:r>
      <w:r>
        <w:rPr>
          <w:spacing w:val="17"/>
        </w:rPr>
        <w:t xml:space="preserve"> </w:t>
      </w:r>
      <w:r>
        <w:t>отравления</w:t>
      </w:r>
      <w:r>
        <w:rPr>
          <w:spacing w:val="15"/>
        </w:rPr>
        <w:t xml:space="preserve"> </w:t>
      </w:r>
      <w:r>
        <w:t>дымом,</w:t>
      </w:r>
      <w:r>
        <w:rPr>
          <w:spacing w:val="-57"/>
        </w:rPr>
        <w:t xml:space="preserve"> </w:t>
      </w:r>
      <w:r>
        <w:t>закрой</w:t>
      </w:r>
      <w:r>
        <w:rPr>
          <w:spacing w:val="27"/>
        </w:rPr>
        <w:t xml:space="preserve"> </w:t>
      </w:r>
      <w:r>
        <w:t>щели</w:t>
      </w:r>
      <w:r>
        <w:rPr>
          <w:spacing w:val="27"/>
        </w:rPr>
        <w:t xml:space="preserve"> </w:t>
      </w:r>
      <w:r>
        <w:t>дверей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вентиляционные</w:t>
      </w:r>
      <w:r>
        <w:rPr>
          <w:spacing w:val="27"/>
        </w:rPr>
        <w:t xml:space="preserve"> </w:t>
      </w:r>
      <w:r>
        <w:t>отверстия</w:t>
      </w:r>
      <w:r>
        <w:rPr>
          <w:spacing w:val="27"/>
        </w:rPr>
        <w:t xml:space="preserve"> </w:t>
      </w:r>
      <w:r>
        <w:t>мокрыми</w:t>
      </w:r>
      <w:r>
        <w:rPr>
          <w:spacing w:val="27"/>
        </w:rPr>
        <w:t xml:space="preserve"> </w:t>
      </w:r>
      <w:r>
        <w:t>одеялами,</w:t>
      </w:r>
      <w:r>
        <w:rPr>
          <w:spacing w:val="27"/>
        </w:rPr>
        <w:t xml:space="preserve"> </w:t>
      </w:r>
      <w:r>
        <w:t>полотенцами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т.п.</w:t>
      </w:r>
      <w:r>
        <w:rPr>
          <w:spacing w:val="2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прибытии</w:t>
      </w:r>
      <w:r>
        <w:rPr>
          <w:spacing w:val="13"/>
        </w:rPr>
        <w:t xml:space="preserve"> </w:t>
      </w:r>
      <w:r>
        <w:t>пожарных</w:t>
      </w:r>
      <w:r>
        <w:rPr>
          <w:spacing w:val="13"/>
        </w:rPr>
        <w:t xml:space="preserve"> </w:t>
      </w:r>
      <w:r>
        <w:t>подразделений</w:t>
      </w:r>
      <w:r>
        <w:rPr>
          <w:spacing w:val="16"/>
        </w:rPr>
        <w:t xml:space="preserve"> </w:t>
      </w:r>
      <w:r>
        <w:t>подойди</w:t>
      </w:r>
      <w:r>
        <w:rPr>
          <w:spacing w:val="16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окну</w:t>
      </w:r>
      <w:r>
        <w:rPr>
          <w:spacing w:val="16"/>
        </w:rPr>
        <w:t xml:space="preserve"> </w:t>
      </w:r>
      <w:r>
        <w:t>(выйди</w:t>
      </w:r>
      <w:r>
        <w:rPr>
          <w:spacing w:val="1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балкон,</w:t>
      </w:r>
      <w:r>
        <w:rPr>
          <w:spacing w:val="16"/>
        </w:rPr>
        <w:t xml:space="preserve"> </w:t>
      </w:r>
      <w:r>
        <w:t>лоджию),</w:t>
      </w:r>
      <w:r>
        <w:rPr>
          <w:spacing w:val="13"/>
        </w:rPr>
        <w:t xml:space="preserve"> </w:t>
      </w:r>
      <w:r>
        <w:t>привлеки</w:t>
      </w:r>
      <w:r>
        <w:rPr>
          <w:spacing w:val="1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попроси оказать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помощь.</w:t>
      </w:r>
    </w:p>
    <w:p w:rsidR="00A06E57" w:rsidRDefault="00084E40">
      <w:pPr>
        <w:pStyle w:val="Heading1"/>
        <w:spacing w:line="414" w:lineRule="exact"/>
        <w:rPr>
          <w:rFonts w:ascii="Times New Roman" w:hAnsi="Times New Roman"/>
          <w:i/>
        </w:rPr>
      </w:pPr>
      <w:r>
        <w:rPr>
          <w:color w:val="FF0000"/>
          <w:u w:val="thick" w:color="FF0000"/>
        </w:rPr>
        <w:t>Запомни:</w:t>
      </w:r>
      <w:r>
        <w:rPr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для</w:t>
      </w:r>
      <w:r>
        <w:rPr>
          <w:rFonts w:ascii="Times New Roman" w:hAnsi="Times New Roman"/>
          <w:color w:val="FF0000"/>
          <w:spacing w:val="-5"/>
        </w:rPr>
        <w:t xml:space="preserve"> </w:t>
      </w:r>
      <w:r>
        <w:rPr>
          <w:rFonts w:ascii="Times New Roman" w:hAnsi="Times New Roman"/>
          <w:color w:val="FF0000"/>
        </w:rPr>
        <w:t>эвакуации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</w:rPr>
        <w:t>при</w:t>
      </w:r>
      <w:r>
        <w:rPr>
          <w:rFonts w:ascii="Times New Roman" w:hAnsi="Times New Roman"/>
          <w:color w:val="FF0000"/>
          <w:spacing w:val="-5"/>
        </w:rPr>
        <w:t xml:space="preserve"> </w:t>
      </w:r>
      <w:r>
        <w:rPr>
          <w:rFonts w:ascii="Times New Roman" w:hAnsi="Times New Roman"/>
          <w:color w:val="FF0000"/>
        </w:rPr>
        <w:t>пожаре</w:t>
      </w:r>
      <w:r>
        <w:rPr>
          <w:rFonts w:ascii="Times New Roman" w:hAnsi="Times New Roman"/>
          <w:color w:val="FF0000"/>
          <w:spacing w:val="-6"/>
        </w:rPr>
        <w:t xml:space="preserve"> </w:t>
      </w:r>
      <w:r>
        <w:rPr>
          <w:rFonts w:ascii="Times New Roman" w:hAnsi="Times New Roman"/>
          <w:color w:val="FF0000"/>
        </w:rPr>
        <w:t>пользоваться</w:t>
      </w:r>
      <w:r>
        <w:rPr>
          <w:rFonts w:ascii="Times New Roman" w:hAnsi="Times New Roman"/>
          <w:color w:val="FF0000"/>
          <w:spacing w:val="-5"/>
        </w:rPr>
        <w:t xml:space="preserve"> </w:t>
      </w:r>
      <w:r>
        <w:rPr>
          <w:rFonts w:ascii="Times New Roman" w:hAnsi="Times New Roman"/>
          <w:color w:val="FF0000"/>
        </w:rPr>
        <w:t>лифтом</w:t>
      </w:r>
      <w:r>
        <w:rPr>
          <w:rFonts w:ascii="Times New Roman" w:hAnsi="Times New Roman"/>
          <w:color w:val="FF0000"/>
          <w:spacing w:val="-7"/>
        </w:rPr>
        <w:t xml:space="preserve"> </w:t>
      </w:r>
      <w:r>
        <w:rPr>
          <w:rFonts w:ascii="Times New Roman" w:hAnsi="Times New Roman"/>
          <w:i/>
          <w:color w:val="FF0000"/>
        </w:rPr>
        <w:t>опасно!</w:t>
      </w:r>
    </w:p>
    <w:p w:rsidR="00A06E57" w:rsidRDefault="00A06E57">
      <w:pPr>
        <w:pStyle w:val="a3"/>
        <w:rPr>
          <w:i/>
          <w:sz w:val="20"/>
        </w:rPr>
      </w:pPr>
    </w:p>
    <w:p w:rsidR="00A06E57" w:rsidRDefault="00084E40">
      <w:pPr>
        <w:spacing w:before="200"/>
        <w:ind w:left="1017"/>
        <w:rPr>
          <w:i/>
          <w:sz w:val="36"/>
        </w:rPr>
      </w:pPr>
      <w:r>
        <w:rPr>
          <w:i/>
          <w:color w:val="C00000"/>
          <w:w w:val="105"/>
          <w:sz w:val="36"/>
        </w:rPr>
        <w:t>Единый</w:t>
      </w:r>
      <w:r>
        <w:rPr>
          <w:i/>
          <w:color w:val="C00000"/>
          <w:spacing w:val="-7"/>
          <w:w w:val="105"/>
          <w:sz w:val="36"/>
        </w:rPr>
        <w:t xml:space="preserve"> </w:t>
      </w:r>
      <w:r>
        <w:rPr>
          <w:i/>
          <w:color w:val="C00000"/>
          <w:w w:val="105"/>
          <w:sz w:val="36"/>
        </w:rPr>
        <w:t>телефон</w:t>
      </w:r>
      <w:r>
        <w:rPr>
          <w:i/>
          <w:color w:val="C00000"/>
          <w:spacing w:val="-7"/>
          <w:w w:val="105"/>
          <w:sz w:val="36"/>
        </w:rPr>
        <w:t xml:space="preserve"> </w:t>
      </w:r>
      <w:r>
        <w:rPr>
          <w:i/>
          <w:color w:val="C00000"/>
          <w:w w:val="105"/>
          <w:sz w:val="36"/>
        </w:rPr>
        <w:t>экстренных</w:t>
      </w:r>
      <w:r>
        <w:rPr>
          <w:i/>
          <w:color w:val="C00000"/>
          <w:spacing w:val="-8"/>
          <w:w w:val="105"/>
          <w:sz w:val="36"/>
        </w:rPr>
        <w:t xml:space="preserve"> </w:t>
      </w:r>
      <w:r>
        <w:rPr>
          <w:i/>
          <w:color w:val="C00000"/>
          <w:w w:val="105"/>
          <w:sz w:val="36"/>
        </w:rPr>
        <w:t>оперативных</w:t>
      </w:r>
      <w:r>
        <w:rPr>
          <w:i/>
          <w:color w:val="C00000"/>
          <w:spacing w:val="-7"/>
          <w:w w:val="105"/>
          <w:sz w:val="36"/>
        </w:rPr>
        <w:t xml:space="preserve"> </w:t>
      </w:r>
      <w:r>
        <w:rPr>
          <w:i/>
          <w:color w:val="C00000"/>
          <w:w w:val="105"/>
          <w:sz w:val="36"/>
        </w:rPr>
        <w:t>служб</w:t>
      </w:r>
      <w:r>
        <w:rPr>
          <w:i/>
          <w:color w:val="C00000"/>
          <w:spacing w:val="-10"/>
          <w:w w:val="105"/>
          <w:sz w:val="36"/>
        </w:rPr>
        <w:t xml:space="preserve"> </w:t>
      </w:r>
      <w:r>
        <w:rPr>
          <w:i/>
          <w:color w:val="C00000"/>
          <w:w w:val="105"/>
          <w:sz w:val="36"/>
        </w:rPr>
        <w:t>–</w:t>
      </w:r>
      <w:r>
        <w:rPr>
          <w:i/>
          <w:color w:val="C00000"/>
          <w:spacing w:val="-8"/>
          <w:w w:val="105"/>
          <w:sz w:val="36"/>
        </w:rPr>
        <w:t xml:space="preserve"> </w:t>
      </w:r>
      <w:r>
        <w:rPr>
          <w:i/>
          <w:color w:val="C00000"/>
          <w:w w:val="105"/>
          <w:sz w:val="36"/>
        </w:rPr>
        <w:t>112</w:t>
      </w:r>
    </w:p>
    <w:sectPr w:rsidR="00A06E57" w:rsidSect="00A06E57">
      <w:type w:val="continuous"/>
      <w:pgSz w:w="11900" w:h="16840"/>
      <w:pgMar w:top="280" w:right="2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UI Gothic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4E61"/>
    <w:multiLevelType w:val="hybridMultilevel"/>
    <w:tmpl w:val="58703A8A"/>
    <w:lvl w:ilvl="0" w:tplc="1632E700">
      <w:numFmt w:val="bullet"/>
      <w:lvlText w:val="✓"/>
      <w:lvlJc w:val="left"/>
      <w:pPr>
        <w:ind w:left="4387" w:hanging="221"/>
      </w:pPr>
      <w:rPr>
        <w:rFonts w:ascii="MS UI Gothic" w:eastAsia="MS UI Gothic" w:hAnsi="MS UI Gothic" w:cs="MS UI Gothic" w:hint="default"/>
        <w:color w:val="00B04F"/>
        <w:w w:val="79"/>
        <w:sz w:val="24"/>
        <w:szCs w:val="24"/>
        <w:lang w:val="ru-RU" w:eastAsia="en-US" w:bidi="ar-SA"/>
      </w:rPr>
    </w:lvl>
    <w:lvl w:ilvl="1" w:tplc="77C4FC04">
      <w:numFmt w:val="bullet"/>
      <w:lvlText w:val="•"/>
      <w:lvlJc w:val="left"/>
      <w:pPr>
        <w:ind w:left="5058" w:hanging="221"/>
      </w:pPr>
      <w:rPr>
        <w:rFonts w:hint="default"/>
        <w:lang w:val="ru-RU" w:eastAsia="en-US" w:bidi="ar-SA"/>
      </w:rPr>
    </w:lvl>
    <w:lvl w:ilvl="2" w:tplc="DB2E33C0">
      <w:numFmt w:val="bullet"/>
      <w:lvlText w:val="•"/>
      <w:lvlJc w:val="left"/>
      <w:pPr>
        <w:ind w:left="5736" w:hanging="221"/>
      </w:pPr>
      <w:rPr>
        <w:rFonts w:hint="default"/>
        <w:lang w:val="ru-RU" w:eastAsia="en-US" w:bidi="ar-SA"/>
      </w:rPr>
    </w:lvl>
    <w:lvl w:ilvl="3" w:tplc="980477D6">
      <w:numFmt w:val="bullet"/>
      <w:lvlText w:val="•"/>
      <w:lvlJc w:val="left"/>
      <w:pPr>
        <w:ind w:left="6414" w:hanging="221"/>
      </w:pPr>
      <w:rPr>
        <w:rFonts w:hint="default"/>
        <w:lang w:val="ru-RU" w:eastAsia="en-US" w:bidi="ar-SA"/>
      </w:rPr>
    </w:lvl>
    <w:lvl w:ilvl="4" w:tplc="EB9A3902">
      <w:numFmt w:val="bullet"/>
      <w:lvlText w:val="•"/>
      <w:lvlJc w:val="left"/>
      <w:pPr>
        <w:ind w:left="7092" w:hanging="221"/>
      </w:pPr>
      <w:rPr>
        <w:rFonts w:hint="default"/>
        <w:lang w:val="ru-RU" w:eastAsia="en-US" w:bidi="ar-SA"/>
      </w:rPr>
    </w:lvl>
    <w:lvl w:ilvl="5" w:tplc="4B403D14">
      <w:numFmt w:val="bullet"/>
      <w:lvlText w:val="•"/>
      <w:lvlJc w:val="left"/>
      <w:pPr>
        <w:ind w:left="7770" w:hanging="221"/>
      </w:pPr>
      <w:rPr>
        <w:rFonts w:hint="default"/>
        <w:lang w:val="ru-RU" w:eastAsia="en-US" w:bidi="ar-SA"/>
      </w:rPr>
    </w:lvl>
    <w:lvl w:ilvl="6" w:tplc="B9D4AE82">
      <w:numFmt w:val="bullet"/>
      <w:lvlText w:val="•"/>
      <w:lvlJc w:val="left"/>
      <w:pPr>
        <w:ind w:left="8448" w:hanging="221"/>
      </w:pPr>
      <w:rPr>
        <w:rFonts w:hint="default"/>
        <w:lang w:val="ru-RU" w:eastAsia="en-US" w:bidi="ar-SA"/>
      </w:rPr>
    </w:lvl>
    <w:lvl w:ilvl="7" w:tplc="241E1344">
      <w:numFmt w:val="bullet"/>
      <w:lvlText w:val="•"/>
      <w:lvlJc w:val="left"/>
      <w:pPr>
        <w:ind w:left="9126" w:hanging="221"/>
      </w:pPr>
      <w:rPr>
        <w:rFonts w:hint="default"/>
        <w:lang w:val="ru-RU" w:eastAsia="en-US" w:bidi="ar-SA"/>
      </w:rPr>
    </w:lvl>
    <w:lvl w:ilvl="8" w:tplc="986AB058">
      <w:numFmt w:val="bullet"/>
      <w:lvlText w:val="•"/>
      <w:lvlJc w:val="left"/>
      <w:pPr>
        <w:ind w:left="9804" w:hanging="221"/>
      </w:pPr>
      <w:rPr>
        <w:rFonts w:hint="default"/>
        <w:lang w:val="ru-RU" w:eastAsia="en-US" w:bidi="ar-SA"/>
      </w:rPr>
    </w:lvl>
  </w:abstractNum>
  <w:abstractNum w:abstractNumId="1">
    <w:nsid w:val="4F692DDA"/>
    <w:multiLevelType w:val="hybridMultilevel"/>
    <w:tmpl w:val="B92EA5F6"/>
    <w:lvl w:ilvl="0" w:tplc="662AD1B2">
      <w:numFmt w:val="bullet"/>
      <w:lvlText w:val="✓"/>
      <w:lvlJc w:val="left"/>
      <w:pPr>
        <w:ind w:left="134" w:hanging="317"/>
      </w:pPr>
      <w:rPr>
        <w:rFonts w:hint="default"/>
        <w:w w:val="79"/>
        <w:lang w:val="ru-RU" w:eastAsia="en-US" w:bidi="ar-SA"/>
      </w:rPr>
    </w:lvl>
    <w:lvl w:ilvl="1" w:tplc="29D672AE">
      <w:numFmt w:val="bullet"/>
      <w:lvlText w:val="•"/>
      <w:lvlJc w:val="left"/>
      <w:pPr>
        <w:ind w:left="1242" w:hanging="317"/>
      </w:pPr>
      <w:rPr>
        <w:rFonts w:hint="default"/>
        <w:lang w:val="ru-RU" w:eastAsia="en-US" w:bidi="ar-SA"/>
      </w:rPr>
    </w:lvl>
    <w:lvl w:ilvl="2" w:tplc="2000227C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  <w:lvl w:ilvl="3" w:tplc="6FC43ED8">
      <w:numFmt w:val="bullet"/>
      <w:lvlText w:val="•"/>
      <w:lvlJc w:val="left"/>
      <w:pPr>
        <w:ind w:left="3446" w:hanging="317"/>
      </w:pPr>
      <w:rPr>
        <w:rFonts w:hint="default"/>
        <w:lang w:val="ru-RU" w:eastAsia="en-US" w:bidi="ar-SA"/>
      </w:rPr>
    </w:lvl>
    <w:lvl w:ilvl="4" w:tplc="45844C2A">
      <w:numFmt w:val="bullet"/>
      <w:lvlText w:val="•"/>
      <w:lvlJc w:val="left"/>
      <w:pPr>
        <w:ind w:left="4548" w:hanging="317"/>
      </w:pPr>
      <w:rPr>
        <w:rFonts w:hint="default"/>
        <w:lang w:val="ru-RU" w:eastAsia="en-US" w:bidi="ar-SA"/>
      </w:rPr>
    </w:lvl>
    <w:lvl w:ilvl="5" w:tplc="6F349050">
      <w:numFmt w:val="bullet"/>
      <w:lvlText w:val="•"/>
      <w:lvlJc w:val="left"/>
      <w:pPr>
        <w:ind w:left="5650" w:hanging="317"/>
      </w:pPr>
      <w:rPr>
        <w:rFonts w:hint="default"/>
        <w:lang w:val="ru-RU" w:eastAsia="en-US" w:bidi="ar-SA"/>
      </w:rPr>
    </w:lvl>
    <w:lvl w:ilvl="6" w:tplc="D7D83982">
      <w:numFmt w:val="bullet"/>
      <w:lvlText w:val="•"/>
      <w:lvlJc w:val="left"/>
      <w:pPr>
        <w:ind w:left="6752" w:hanging="317"/>
      </w:pPr>
      <w:rPr>
        <w:rFonts w:hint="default"/>
        <w:lang w:val="ru-RU" w:eastAsia="en-US" w:bidi="ar-SA"/>
      </w:rPr>
    </w:lvl>
    <w:lvl w:ilvl="7" w:tplc="922E5AC4">
      <w:numFmt w:val="bullet"/>
      <w:lvlText w:val="•"/>
      <w:lvlJc w:val="left"/>
      <w:pPr>
        <w:ind w:left="7854" w:hanging="317"/>
      </w:pPr>
      <w:rPr>
        <w:rFonts w:hint="default"/>
        <w:lang w:val="ru-RU" w:eastAsia="en-US" w:bidi="ar-SA"/>
      </w:rPr>
    </w:lvl>
    <w:lvl w:ilvl="8" w:tplc="9E8E4786">
      <w:numFmt w:val="bullet"/>
      <w:lvlText w:val="•"/>
      <w:lvlJc w:val="left"/>
      <w:pPr>
        <w:ind w:left="8956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6E57"/>
    <w:rsid w:val="00084E40"/>
    <w:rsid w:val="006674CA"/>
    <w:rsid w:val="00A0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6E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6E5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6E57"/>
    <w:pPr>
      <w:spacing w:line="397" w:lineRule="exact"/>
      <w:ind w:left="275"/>
      <w:outlineLvl w:val="1"/>
    </w:pPr>
    <w:rPr>
      <w:rFonts w:ascii="Georgia" w:eastAsia="Georgia" w:hAnsi="Georgia" w:cs="Georgia"/>
      <w:sz w:val="36"/>
      <w:szCs w:val="36"/>
    </w:rPr>
  </w:style>
  <w:style w:type="paragraph" w:styleId="a4">
    <w:name w:val="List Paragraph"/>
    <w:basedOn w:val="a"/>
    <w:uiPriority w:val="1"/>
    <w:qFormat/>
    <w:rsid w:val="00A06E57"/>
    <w:pPr>
      <w:ind w:left="134" w:hanging="360"/>
    </w:pPr>
  </w:style>
  <w:style w:type="paragraph" w:customStyle="1" w:styleId="TableParagraph">
    <w:name w:val="Table Paragraph"/>
    <w:basedOn w:val="a"/>
    <w:uiPriority w:val="1"/>
    <w:qFormat/>
    <w:rsid w:val="00A06E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>SamForum.ws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Листовка детям пожар.Д+2018.doc</dc:title>
  <dc:creator>user</dc:creator>
  <cp:lastModifiedBy>User</cp:lastModifiedBy>
  <cp:revision>2</cp:revision>
  <dcterms:created xsi:type="dcterms:W3CDTF">2023-03-22T05:47:00Z</dcterms:created>
  <dcterms:modified xsi:type="dcterms:W3CDTF">2023-03-22T05:47:00Z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Bullzip PDF Printer (10.7.0.2277)</vt:lpwstr>
  </property>
  <property fmtid="{D5CDD505-2E9C-101B-9397-08002B2CF9AE}" pid="4" name="LastSaved">
    <vt:filetime>2023-03-22T00:00:00Z</vt:filetime>
  </property>
</Properties>
</file>