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D9D" w:rsidRPr="00C42EBB" w:rsidRDefault="00760D9D" w:rsidP="00760D9D">
      <w:pPr>
        <w:suppressAutoHyphens/>
        <w:spacing w:after="0" w:line="240" w:lineRule="auto"/>
        <w:ind w:right="-76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      </w:t>
      </w:r>
      <w:r w:rsidRPr="00C42EB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</w:t>
      </w: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Администрация</w:t>
      </w:r>
    </w:p>
    <w:p w:rsidR="00760D9D" w:rsidRPr="00C42EBB" w:rsidRDefault="00760D9D" w:rsidP="00760D9D">
      <w:pPr>
        <w:suppressAutoHyphens/>
        <w:spacing w:after="0" w:line="240" w:lineRule="auto"/>
        <w:ind w:right="-76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Краснополянского сельсовета</w:t>
      </w:r>
    </w:p>
    <w:p w:rsidR="00760D9D" w:rsidRPr="00C42EBB" w:rsidRDefault="00760D9D" w:rsidP="00760D9D">
      <w:pPr>
        <w:suppressAutoHyphens/>
        <w:spacing w:after="0" w:line="240" w:lineRule="auto"/>
        <w:ind w:right="-76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        </w:t>
      </w: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Назаровского района </w:t>
      </w:r>
    </w:p>
    <w:p w:rsidR="00760D9D" w:rsidRPr="00C42EBB" w:rsidRDefault="00760D9D" w:rsidP="00760D9D">
      <w:pPr>
        <w:suppressAutoHyphens/>
        <w:spacing w:after="0" w:line="240" w:lineRule="auto"/>
        <w:ind w:right="-76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            </w:t>
      </w:r>
      <w:r w:rsidRPr="00C42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Красноярского края</w:t>
      </w:r>
    </w:p>
    <w:p w:rsidR="00760D9D" w:rsidRPr="00C42EBB" w:rsidRDefault="00760D9D" w:rsidP="00760D9D">
      <w:pPr>
        <w:suppressAutoHyphens/>
        <w:spacing w:after="0" w:line="240" w:lineRule="auto"/>
        <w:ind w:right="-766"/>
        <w:rPr>
          <w:rFonts w:ascii="Times New Roman" w:eastAsia="Times New Roman" w:hAnsi="Times New Roman" w:cs="Times New Roman"/>
          <w:color w:val="000000"/>
          <w:sz w:val="24"/>
          <w:szCs w:val="28"/>
          <w:lang w:eastAsia="ar-SA"/>
        </w:rPr>
      </w:pPr>
    </w:p>
    <w:p w:rsidR="00760D9D" w:rsidRPr="00C42EBB" w:rsidRDefault="00760D9D" w:rsidP="00760D9D">
      <w:pPr>
        <w:suppressAutoHyphens/>
        <w:spacing w:after="0" w:line="240" w:lineRule="auto"/>
        <w:ind w:right="-766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                              </w:t>
      </w:r>
      <w:r w:rsidR="0031623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              </w:t>
      </w:r>
      <w:bookmarkStart w:id="0" w:name="_GoBack"/>
      <w:bookmarkEnd w:id="0"/>
      <w:r w:rsidRPr="00C42EB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>ПОСТАНОВЛЕНИЕ</w:t>
      </w:r>
      <w:r w:rsidR="0031623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ar-SA"/>
        </w:rPr>
        <w:t xml:space="preserve"> (ПРОЕКТ)</w:t>
      </w:r>
    </w:p>
    <w:p w:rsidR="00760D9D" w:rsidRPr="00C42EBB" w:rsidRDefault="00760D9D" w:rsidP="00760D9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0D9D" w:rsidRPr="00C42EBB" w:rsidRDefault="00316232" w:rsidP="00760D9D">
      <w:pPr>
        <w:tabs>
          <w:tab w:val="left" w:pos="3450"/>
          <w:tab w:val="left" w:pos="754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 ________</w:t>
      </w:r>
      <w:r w:rsid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2025</w:t>
      </w:r>
      <w:r w:rsidR="00760D9D"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г.</w:t>
      </w:r>
      <w:r w:rsidR="00760D9D"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с. Красная Поляна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</w:t>
      </w:r>
      <w:r w:rsidR="00760D9D"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>-п</w:t>
      </w:r>
    </w:p>
    <w:p w:rsidR="00760D9D" w:rsidRPr="00C42EBB" w:rsidRDefault="00760D9D" w:rsidP="00760D9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0D9D" w:rsidRPr="00760D9D" w:rsidRDefault="00760D9D" w:rsidP="00760D9D">
      <w:pPr>
        <w:pStyle w:val="ConsPlusTitle"/>
        <w:rPr>
          <w:rFonts w:ascii="Times New Roman" w:hAnsi="Times New Roman" w:cs="Times New Roman"/>
          <w:sz w:val="28"/>
          <w:szCs w:val="28"/>
        </w:rPr>
      </w:pPr>
      <w:r w:rsidRPr="00760D9D">
        <w:rPr>
          <w:rFonts w:ascii="Times New Roman" w:hAnsi="Times New Roman" w:cs="Times New Roman"/>
          <w:sz w:val="28"/>
          <w:szCs w:val="28"/>
        </w:rPr>
        <w:t>Об утверждении схемы размещения нестационарных торговых объектов на территории Краснополянского сельсовета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D9D" w:rsidRPr="00C42EBB" w:rsidRDefault="00760D9D" w:rsidP="00760D9D">
      <w:pPr>
        <w:keepNext/>
        <w:tabs>
          <w:tab w:val="num" w:pos="0"/>
        </w:tabs>
        <w:suppressAutoHyphens/>
        <w:spacing w:after="0" w:line="218" w:lineRule="auto"/>
        <w:ind w:left="-360" w:right="-1" w:firstLine="709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</w:p>
    <w:p w:rsidR="00760D9D" w:rsidRPr="00C42EBB" w:rsidRDefault="00760D9D" w:rsidP="00760D9D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 Федеральным законом от 28.12.2009 № 381 ФЗ «Об основах государственного регулирования торговой деятельности в Российской Федерации», постановлением Правительства Российской Федерации от 29 сентября 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приказом министерства промышленности и торговли Красноярского края от 12.11.2024 г. № 27-н,</w:t>
      </w:r>
      <w:r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2EB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постановлением администрации Краснополянского сельсовета от 09.03.2017 г. № 19-п «</w:t>
      </w:r>
      <w:r w:rsidRPr="00C42EB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 утверждении Положения о порядке размещения временных сооружений на территории муниципального образования», </w:t>
      </w:r>
      <w:r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руководствуясь Уставом Краснополянского сельсовета Назаровского района Красноярского края,</w:t>
      </w:r>
    </w:p>
    <w:p w:rsidR="00760D9D" w:rsidRPr="00C42EBB" w:rsidRDefault="00760D9D" w:rsidP="00760D9D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2EB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ПОСТАНОВЛЯЮ: </w:t>
      </w: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Постановление администрации Краснополянского сельсовета от 05.09.2024 г № 53-п «Об утверждении схемы размещения нестационарных торговых объектов на территории Краснополянского сельсовета»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признать утратившим силу.</w:t>
      </w:r>
    </w:p>
    <w:p w:rsidR="00760D9D" w:rsidRPr="00760D9D" w:rsidRDefault="00760D9D" w:rsidP="00760D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2. Утвердить </w:t>
      </w:r>
      <w:hyperlink r:id="rId6" w:history="1">
        <w:r w:rsidRPr="00760D9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ar-SA"/>
          </w:rPr>
          <w:t>схему</w:t>
        </w:r>
      </w:hyperlink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размещения нестационарных торговых объектов на территории Краснополянского  сельсовета</w:t>
      </w:r>
      <w:r w:rsidRPr="00760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земельных участках, в зданиях, строениях и сооружениях, находящихся  в муниципальной (государственной) собственности сроком на 5 лет,  согласно приложений 1, 2 к настоящему постановлению.  </w:t>
      </w: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3. Постановление подлежит размещению на официальном сайте администрации Краснополянского сельсовета и опубликованию в газете «Советское Причулымье».</w:t>
      </w: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 Контроль за исполнением настоящего Постановления оставляю за собой.</w:t>
      </w: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5. Постановление вступает в силу со дня подписания.</w:t>
      </w: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0D9D" w:rsidRPr="00760D9D" w:rsidRDefault="00760D9D" w:rsidP="00760D9D">
      <w:pPr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760D9D" w:rsidRPr="00760D9D">
          <w:pgSz w:w="11906" w:h="16838"/>
          <w:pgMar w:top="1134" w:right="850" w:bottom="851" w:left="1701" w:header="708" w:footer="708" w:gutter="0"/>
          <w:cols w:space="720"/>
          <w:docGrid w:linePitch="600" w:charSpace="32768"/>
        </w:sectPr>
      </w:pPr>
      <w:r w:rsidRPr="00760D9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сельсовета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Боргардт Д.Г</w:t>
      </w:r>
    </w:p>
    <w:p w:rsidR="00760D9D" w:rsidRDefault="00760D9D" w:rsidP="00760D9D">
      <w:pPr>
        <w:tabs>
          <w:tab w:val="left" w:pos="217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0D9D" w:rsidRPr="00760D9D" w:rsidRDefault="00760D9D" w:rsidP="00760D9D">
      <w:pPr>
        <w:tabs>
          <w:tab w:val="left" w:pos="2175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760D9D" w:rsidRPr="00760D9D">
          <w:pgSz w:w="11906" w:h="16838"/>
          <w:pgMar w:top="1134" w:right="850" w:bottom="851" w:left="1701" w:header="708" w:footer="708" w:gutter="0"/>
          <w:cols w:space="720"/>
          <w:docGrid w:linePitch="600" w:charSpace="32768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760D9D" w:rsidRPr="00C42EBB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                                                                                        Приложение № 1 к                                      Постановлению Администрации </w:t>
      </w:r>
    </w:p>
    <w:p w:rsidR="00760D9D" w:rsidRPr="00C42EBB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Краснополянского сельсовета </w:t>
      </w:r>
    </w:p>
    <w:p w:rsidR="00760D9D" w:rsidRPr="00C42EBB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21.07.2025 г. № </w:t>
      </w: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>-п</w:t>
      </w:r>
    </w:p>
    <w:p w:rsidR="00760D9D" w:rsidRPr="00C42EBB" w:rsidRDefault="00760D9D" w:rsidP="00760D9D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</w:t>
      </w:r>
    </w:p>
    <w:p w:rsidR="00760D9D" w:rsidRPr="00C42EBB" w:rsidRDefault="00760D9D" w:rsidP="00760D9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>СХЕМА РАЗМЕЩЕНИЯ НЕСТАЦИОНАРНЫХ ТОРГОВЫХ ОБЪЕКТОВ НА ТЕРРИТОРИИ</w:t>
      </w:r>
    </w:p>
    <w:p w:rsidR="00760D9D" w:rsidRPr="00C42EBB" w:rsidRDefault="00760D9D" w:rsidP="00760D9D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КРАСНОПОЛЯНСКОГО СЕЛЬСОВЕТА НАЗАРОВСКОГО РАЙОНА</w:t>
      </w:r>
    </w:p>
    <w:p w:rsidR="00760D9D" w:rsidRPr="00C42EBB" w:rsidRDefault="00760D9D" w:rsidP="00760D9D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tbl>
      <w:tblPr>
        <w:tblW w:w="1480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6"/>
        <w:gridCol w:w="2114"/>
        <w:gridCol w:w="1853"/>
        <w:gridCol w:w="1549"/>
        <w:gridCol w:w="1276"/>
        <w:gridCol w:w="1569"/>
        <w:gridCol w:w="1588"/>
        <w:gridCol w:w="2523"/>
        <w:gridCol w:w="1788"/>
      </w:tblGrid>
      <w:tr w:rsidR="00760D9D" w:rsidRPr="00C42EBB" w:rsidTr="000A4A63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N</w:t>
            </w:r>
          </w:p>
          <w:p w:rsidR="00760D9D" w:rsidRPr="00C42EBB" w:rsidRDefault="00760D9D" w:rsidP="000A4A6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п/п</w:t>
            </w:r>
          </w:p>
          <w:p w:rsidR="00760D9D" w:rsidRPr="00C42EBB" w:rsidRDefault="00760D9D" w:rsidP="000A4A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      </w:t>
            </w:r>
          </w:p>
          <w:p w:rsidR="00760D9D" w:rsidRPr="00C42EBB" w:rsidRDefault="00760D9D" w:rsidP="000A4A6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           Тип нестационарных </w:t>
            </w: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торговых объектов</w:t>
            </w:r>
          </w:p>
          <w:p w:rsidR="00760D9D" w:rsidRPr="00C42EBB" w:rsidRDefault="00760D9D" w:rsidP="000A4A63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А</w:t>
            </w:r>
            <w:r w:rsidRPr="00346DB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дресный ориентир расположения нестационарного торгового объекта, кадастровый номер земельного участка (при наличии)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Количество нестационарных торговых объектов по каждому адресному ориентиру, </w:t>
            </w:r>
            <w:proofErr w:type="spellStart"/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шт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П</w:t>
            </w:r>
            <w:r w:rsidRPr="00346DB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 xml:space="preserve">лощадь земельного участка, здания, строения, сооружения </w:t>
            </w:r>
            <w:r w:rsidRPr="00346DB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br/>
              <w:t>или их части, занимаемую нестационарным торговым объектом</w:t>
            </w: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кв.м</w:t>
            </w:r>
            <w:proofErr w:type="spellEnd"/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П</w:t>
            </w:r>
            <w:r w:rsidRPr="00346DB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лощадь нестационарного торгового объекта</w:t>
            </w:r>
            <w:r w:rsidRPr="00346D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В</w:t>
            </w:r>
            <w:r w:rsidRPr="00346D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ид деятельност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и (торговля продовольственными</w:t>
            </w:r>
            <w:r w:rsidRPr="00346D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 (или) непродовольственными товарами, общественное питание), специализацию нестационарного торгового объекта (при наличии)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Информация об использовании нестационарного 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</w:p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Период размещения нестационарных торговых объектов</w:t>
            </w:r>
          </w:p>
        </w:tc>
      </w:tr>
      <w:tr w:rsidR="00760D9D" w:rsidRPr="00C42EBB" w:rsidTr="000A4A63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760D9D" w:rsidRPr="00C42EBB" w:rsidTr="000A4A63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Павильон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Красная Поляна, ул. Мира (18 м от ул. Мира, д. 7)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300 </w:t>
            </w:r>
            <w:proofErr w:type="spellStart"/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кв.м</w:t>
            </w:r>
            <w:proofErr w:type="spellEnd"/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Смешанные и продовольственные товары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субъектами малого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лет</w:t>
            </w:r>
          </w:p>
        </w:tc>
      </w:tr>
      <w:tr w:rsidR="00760D9D" w:rsidRPr="00C42EBB" w:rsidTr="000A4A63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Павильон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Красная Поляна,</w:t>
            </w:r>
            <w:r w:rsidRPr="00D06723">
              <w:rPr>
                <w:rFonts w:ascii="Arial" w:hAnsi="Arial" w:cs="Arial"/>
                <w:color w:val="252625"/>
                <w:shd w:val="clear" w:color="auto" w:fill="FFFFFF"/>
              </w:rPr>
              <w:t xml:space="preserve"> </w:t>
            </w:r>
            <w:r w:rsidRPr="00D067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ул. Школьная, 13 "а"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401 кв. м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29,8</w:t>
            </w: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кв. 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Смешанные и продовольственные товары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субъектами малого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лет</w:t>
            </w:r>
          </w:p>
        </w:tc>
      </w:tr>
      <w:tr w:rsidR="00760D9D" w:rsidRPr="00C42EBB" w:rsidTr="000A4A63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Павильон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 Большой Сереж,</w:t>
            </w:r>
          </w:p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ул. Набережная, 34 а</w:t>
            </w: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 кв. м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 </w:t>
            </w: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кв. 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Смешанные и </w:t>
            </w: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продовольственные товары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lastRenderedPageBreak/>
              <w:t>субъектами малого предпринимательства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D9D" w:rsidRPr="00C42EBB" w:rsidRDefault="00760D9D" w:rsidP="000A4A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2EB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 лет</w:t>
            </w:r>
          </w:p>
        </w:tc>
      </w:tr>
    </w:tbl>
    <w:p w:rsidR="00760D9D" w:rsidRDefault="00760D9D" w:rsidP="00760D9D"/>
    <w:p w:rsidR="00F8554A" w:rsidRDefault="00F8554A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/>
    <w:p w:rsidR="00760D9D" w:rsidRDefault="00760D9D" w:rsidP="00760D9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760D9D" w:rsidSect="00760D9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60D9D" w:rsidRPr="00760D9D" w:rsidRDefault="00760D9D" w:rsidP="00760D9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60D9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                          Приложение № 2</w:t>
      </w:r>
    </w:p>
    <w:p w:rsidR="00760D9D" w:rsidRPr="00760D9D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60D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Постановлению Администрации </w:t>
      </w:r>
    </w:p>
    <w:p w:rsidR="00760D9D" w:rsidRPr="00760D9D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60D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Краснополянского сельсовета </w:t>
      </w:r>
    </w:p>
    <w:p w:rsidR="00760D9D" w:rsidRPr="00760D9D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60D9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21.07.2025 г. № </w:t>
      </w:r>
      <w:r w:rsidRPr="00760D9D">
        <w:rPr>
          <w:rFonts w:ascii="Times New Roman" w:eastAsia="Times New Roman" w:hAnsi="Times New Roman" w:cs="Times New Roman"/>
          <w:sz w:val="24"/>
          <w:szCs w:val="24"/>
          <w:lang w:eastAsia="ar-SA"/>
        </w:rPr>
        <w:t>-п</w:t>
      </w:r>
    </w:p>
    <w:p w:rsidR="00760D9D" w:rsidRPr="00760D9D" w:rsidRDefault="00760D9D" w:rsidP="00760D9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780D31" w:rsidRDefault="00760D9D" w:rsidP="00760D9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60D9D">
        <w:rPr>
          <w:rFonts w:ascii="Times New Roman" w:eastAsia="Times New Roman" w:hAnsi="Times New Roman" w:cs="Times New Roman"/>
          <w:sz w:val="24"/>
          <w:szCs w:val="24"/>
          <w:lang w:eastAsia="ar-SA"/>
        </w:rPr>
        <w:t>СХЕМА РАЗМЕЩЕНИЯ НЕСТАЦИОНАРНЫХ ТОРГОВЫХ ОБЪЕКТОВ НА ТЕРРИТОРИИ КРАСНОПОЛЯНСКОГО СЕЛЬСОВЕТА НАЗАРОВСКОГО РАЙОНА</w:t>
      </w:r>
    </w:p>
    <w:p w:rsidR="00780D31" w:rsidRDefault="00780D31" w:rsidP="00760D9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>с. Красная Поляна, ул. Мира (18 м от ул. Мира, д. 7)</w:t>
      </w:r>
    </w:p>
    <w:p w:rsidR="00760D9D" w:rsidRPr="00780D31" w:rsidRDefault="00780D31" w:rsidP="00780D3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15F6E" wp14:editId="2566F533">
            <wp:extent cx="5934075" cy="7191375"/>
            <wp:effectExtent l="0" t="0" r="9525" b="9525"/>
            <wp:docPr id="1" name="Рисунок 1" descr="C:\Users\PC\AppData\Local\Temp\7zE08E03E71\схема расположения ЗУ 18 м от ул. Мира, 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7zE08E03E71\схема расположения ЗУ 18 м от ул. Мира, 7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31" w:rsidRDefault="00780D31" w:rsidP="00760D9D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C:\Users\PC\AppData\Local\Temp\7zE08E68451\схема расположения ЗУ 18 м от ул. Мира, 7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7zE08E68451\схема расположения ЗУ 18 м от ул. Мира, 7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31" w:rsidRDefault="00780D31" w:rsidP="00780D31"/>
    <w:p w:rsidR="00780D31" w:rsidRDefault="00780D31" w:rsidP="00780D31">
      <w:pPr>
        <w:tabs>
          <w:tab w:val="left" w:pos="2115"/>
        </w:tabs>
      </w:pPr>
      <w:r>
        <w:tab/>
      </w:r>
    </w:p>
    <w:p w:rsidR="00780D31" w:rsidRDefault="00780D31" w:rsidP="00780D31">
      <w:pPr>
        <w:tabs>
          <w:tab w:val="left" w:pos="2115"/>
        </w:tabs>
      </w:pPr>
    </w:p>
    <w:p w:rsidR="00780D31" w:rsidRDefault="00780D31" w:rsidP="00780D31">
      <w:pPr>
        <w:tabs>
          <w:tab w:val="left" w:pos="2115"/>
        </w:tabs>
      </w:pPr>
    </w:p>
    <w:p w:rsidR="00780D31" w:rsidRDefault="00780D31" w:rsidP="00780D31">
      <w:pPr>
        <w:tabs>
          <w:tab w:val="left" w:pos="2115"/>
        </w:tabs>
      </w:pPr>
    </w:p>
    <w:p w:rsidR="00780D31" w:rsidRDefault="00780D31" w:rsidP="00780D31">
      <w:pPr>
        <w:tabs>
          <w:tab w:val="left" w:pos="2115"/>
        </w:tabs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с. Красная Поляна,</w:t>
      </w:r>
      <w:r w:rsidRPr="00D06723">
        <w:rPr>
          <w:rFonts w:ascii="Arial" w:hAnsi="Arial" w:cs="Arial"/>
          <w:color w:val="252625"/>
          <w:shd w:val="clear" w:color="auto" w:fill="FFFFFF"/>
        </w:rPr>
        <w:t xml:space="preserve"> </w:t>
      </w:r>
      <w:r w:rsidRPr="00D06723">
        <w:rPr>
          <w:rFonts w:ascii="Times New Roman" w:eastAsia="Times New Roman" w:hAnsi="Times New Roman" w:cs="Times New Roman"/>
          <w:sz w:val="24"/>
          <w:szCs w:val="24"/>
          <w:lang w:eastAsia="ar-SA"/>
        </w:rPr>
        <w:t>ул. Школьная, 13 "а"</w:t>
      </w:r>
      <w:r w:rsidR="00316232">
        <w:rPr>
          <w:rFonts w:ascii="Times New Roman" w:eastAsia="Times New Roman" w:hAnsi="Times New Roman" w:cs="Times New Roman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32.5pt">
            <v:imagedata r:id="rId9" o:title="с"/>
          </v:shape>
        </w:pict>
      </w:r>
    </w:p>
    <w:p w:rsidR="00780D31" w:rsidRPr="00780D31" w:rsidRDefault="00780D31" w:rsidP="00780D31"/>
    <w:p w:rsidR="00780D31" w:rsidRPr="00780D31" w:rsidRDefault="00780D31" w:rsidP="00780D31"/>
    <w:p w:rsidR="00780D31" w:rsidRPr="00780D31" w:rsidRDefault="00780D31" w:rsidP="00780D31"/>
    <w:p w:rsidR="00780D31" w:rsidRPr="00780D31" w:rsidRDefault="00780D31" w:rsidP="00780D31"/>
    <w:p w:rsidR="00780D31" w:rsidRPr="00780D31" w:rsidRDefault="00780D31" w:rsidP="00780D31"/>
    <w:p w:rsidR="00780D31" w:rsidRPr="00780D31" w:rsidRDefault="00780D31" w:rsidP="00780D31"/>
    <w:p w:rsidR="00780D31" w:rsidRPr="00780D31" w:rsidRDefault="00780D31" w:rsidP="00780D31"/>
    <w:p w:rsidR="00780D31" w:rsidRDefault="00780D31" w:rsidP="00780D31">
      <w:pPr>
        <w:tabs>
          <w:tab w:val="left" w:pos="2160"/>
        </w:tabs>
      </w:pPr>
    </w:p>
    <w:p w:rsidR="00780D31" w:rsidRDefault="00780D31" w:rsidP="00780D31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с. Большой Сереж,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 Набережная, 34 а</w:t>
      </w:r>
      <w:r w:rsidRPr="00C42EB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80D31" w:rsidRDefault="00780D31" w:rsidP="00780D31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80D31" w:rsidRPr="00780D31" w:rsidRDefault="00316232" w:rsidP="00780D31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pict>
          <v:shape id="_x0000_i1026" type="#_x0000_t75" style="width:467.25pt;height:500.25pt">
            <v:imagedata r:id="rId10" o:title="с"/>
          </v:shape>
        </w:pict>
      </w:r>
    </w:p>
    <w:sectPr w:rsidR="00780D31" w:rsidRPr="00780D31" w:rsidSect="0076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514" w:rsidRDefault="009D5514" w:rsidP="00760D9D">
      <w:pPr>
        <w:spacing w:after="0" w:line="240" w:lineRule="auto"/>
      </w:pPr>
      <w:r>
        <w:separator/>
      </w:r>
    </w:p>
  </w:endnote>
  <w:endnote w:type="continuationSeparator" w:id="0">
    <w:p w:rsidR="009D5514" w:rsidRDefault="009D5514" w:rsidP="0076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514" w:rsidRDefault="009D5514" w:rsidP="00760D9D">
      <w:pPr>
        <w:spacing w:after="0" w:line="240" w:lineRule="auto"/>
      </w:pPr>
      <w:r>
        <w:separator/>
      </w:r>
    </w:p>
  </w:footnote>
  <w:footnote w:type="continuationSeparator" w:id="0">
    <w:p w:rsidR="009D5514" w:rsidRDefault="009D5514" w:rsidP="00760D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1E"/>
    <w:rsid w:val="00316232"/>
    <w:rsid w:val="005A11F1"/>
    <w:rsid w:val="00722B1E"/>
    <w:rsid w:val="00760D9D"/>
    <w:rsid w:val="00780D31"/>
    <w:rsid w:val="009D5514"/>
    <w:rsid w:val="00DE58EB"/>
    <w:rsid w:val="00F8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7576"/>
  <w15:chartTrackingRefBased/>
  <w15:docId w15:val="{5A1EEA02-025B-495D-A6BE-086F8056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60D9D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760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0D9D"/>
  </w:style>
  <w:style w:type="paragraph" w:styleId="a5">
    <w:name w:val="footer"/>
    <w:basedOn w:val="a"/>
    <w:link w:val="a6"/>
    <w:uiPriority w:val="99"/>
    <w:unhideWhenUsed/>
    <w:rsid w:val="00760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0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8B7DAD0A4264D8FB89A6F4E6A4CD326FC00E135D54CBE9D28E264FDB44BD150CE9E8E69CFF68B923CE65E76w7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2025-07-21T04:17:00Z</dcterms:created>
  <dcterms:modified xsi:type="dcterms:W3CDTF">2025-07-23T02:08:00Z</dcterms:modified>
</cp:coreProperties>
</file>