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8983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2E">
        <w:rPr>
          <w:rFonts w:ascii="Times New Roman" w:hAnsi="Times New Roman"/>
          <w:b/>
          <w:sz w:val="28"/>
          <w:szCs w:val="28"/>
        </w:rPr>
        <w:t>АДМИНИСТРАЦИЯ</w:t>
      </w:r>
    </w:p>
    <w:p w14:paraId="6A4832A4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КРАСНОПОЛЯНСКОГО СЕЛЬСОВЕТА</w:t>
      </w:r>
    </w:p>
    <w:p w14:paraId="6ECBA56D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2E">
        <w:rPr>
          <w:rFonts w:ascii="Times New Roman" w:hAnsi="Times New Roman"/>
          <w:b/>
          <w:sz w:val="28"/>
          <w:szCs w:val="28"/>
        </w:rPr>
        <w:t>НАЗАРОВСКОГО РАЙОНА КРАСНОЯРСКОГО КРАЯ</w:t>
      </w:r>
    </w:p>
    <w:p w14:paraId="15963D5D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CC884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2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8653E7A" w14:textId="77777777" w:rsidR="00ED196E" w:rsidRPr="00A00A2E" w:rsidRDefault="00ED196E" w:rsidP="00ED1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5"/>
        <w:gridCol w:w="3121"/>
        <w:gridCol w:w="3098"/>
      </w:tblGrid>
      <w:tr w:rsidR="00ED196E" w:rsidRPr="006A5BF6" w14:paraId="39BCF187" w14:textId="77777777" w:rsidTr="003F2400">
        <w:tc>
          <w:tcPr>
            <w:tcW w:w="3190" w:type="dxa"/>
          </w:tcPr>
          <w:p w14:paraId="6F1AB5F2" w14:textId="765418C3" w:rsidR="00ED196E" w:rsidRPr="006A5BF6" w:rsidRDefault="008564F9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D196E">
              <w:rPr>
                <w:rFonts w:ascii="Times New Roman" w:hAnsi="Times New Roman"/>
                <w:sz w:val="28"/>
                <w:szCs w:val="28"/>
              </w:rPr>
              <w:t>.0</w:t>
            </w:r>
            <w:r w:rsidR="00CE37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D196E">
              <w:rPr>
                <w:rFonts w:ascii="Times New Roman" w:hAnsi="Times New Roman"/>
                <w:sz w:val="28"/>
                <w:szCs w:val="28"/>
              </w:rPr>
              <w:t>.20</w:t>
            </w:r>
            <w:r w:rsidR="00095699">
              <w:rPr>
                <w:rFonts w:ascii="Times New Roman" w:hAnsi="Times New Roman"/>
                <w:sz w:val="28"/>
                <w:szCs w:val="28"/>
              </w:rPr>
              <w:t>2</w:t>
            </w:r>
            <w:r w:rsidR="00CE37BF">
              <w:rPr>
                <w:rFonts w:ascii="Times New Roman" w:hAnsi="Times New Roman"/>
                <w:sz w:val="28"/>
                <w:szCs w:val="28"/>
              </w:rPr>
              <w:t>3</w:t>
            </w:r>
            <w:r w:rsidR="00ED196E" w:rsidRPr="006A5BF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14:paraId="6EC2E6C5" w14:textId="442C7687" w:rsidR="00ED196E" w:rsidRPr="006A5BF6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Красная Поляна</w:t>
            </w:r>
          </w:p>
        </w:tc>
        <w:tc>
          <w:tcPr>
            <w:tcW w:w="3191" w:type="dxa"/>
          </w:tcPr>
          <w:p w14:paraId="461BF619" w14:textId="11CC66F9" w:rsidR="00ED196E" w:rsidRPr="001923E7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C7F8D">
              <w:rPr>
                <w:rFonts w:ascii="Times New Roman" w:hAnsi="Times New Roman"/>
                <w:sz w:val="28"/>
                <w:szCs w:val="28"/>
              </w:rPr>
              <w:t>№</w:t>
            </w:r>
            <w:r w:rsidRPr="00DC7F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5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7BF">
              <w:rPr>
                <w:rFonts w:ascii="Times New Roman" w:hAnsi="Times New Roman"/>
                <w:sz w:val="28"/>
                <w:szCs w:val="28"/>
              </w:rPr>
              <w:t>5</w:t>
            </w:r>
            <w:r w:rsidR="001923E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208A96B8" w14:textId="77777777" w:rsidR="00ED196E" w:rsidRPr="004D5B59" w:rsidRDefault="00ED196E" w:rsidP="00ED1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062"/>
        <w:gridCol w:w="3686"/>
      </w:tblGrid>
      <w:tr w:rsidR="00ED196E" w:rsidRPr="006A5BF6" w14:paraId="613646CD" w14:textId="77777777" w:rsidTr="003F2400">
        <w:tc>
          <w:tcPr>
            <w:tcW w:w="6062" w:type="dxa"/>
          </w:tcPr>
          <w:p w14:paraId="7FC4E00A" w14:textId="698022E8" w:rsidR="00ED196E" w:rsidRPr="006A5BF6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BF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757623" w:rsidRPr="006A5BF6">
              <w:rPr>
                <w:rFonts w:ascii="Times New Roman" w:hAnsi="Times New Roman"/>
                <w:sz w:val="28"/>
                <w:szCs w:val="28"/>
              </w:rPr>
              <w:t>Порядка,</w:t>
            </w: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предусматривающего осуществление авансовых платежей при заключении договоров (контрактов) за счет средств   бюджета </w:t>
            </w:r>
            <w:r>
              <w:rPr>
                <w:rFonts w:ascii="Times New Roman" w:hAnsi="Times New Roman"/>
                <w:sz w:val="28"/>
                <w:szCs w:val="28"/>
              </w:rPr>
              <w:t>Краснополянского</w:t>
            </w: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623" w:rsidRPr="006A5BF6">
              <w:rPr>
                <w:rFonts w:ascii="Times New Roman" w:hAnsi="Times New Roman"/>
                <w:sz w:val="28"/>
                <w:szCs w:val="28"/>
              </w:rPr>
              <w:t>сельсовета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5699">
              <w:rPr>
                <w:rFonts w:ascii="Times New Roman" w:hAnsi="Times New Roman"/>
                <w:sz w:val="28"/>
                <w:szCs w:val="28"/>
              </w:rPr>
              <w:t>2</w:t>
            </w:r>
            <w:r w:rsidR="00CE37BF" w:rsidRPr="00CE37BF">
              <w:rPr>
                <w:rFonts w:ascii="Times New Roman" w:hAnsi="Times New Roman"/>
                <w:sz w:val="28"/>
                <w:szCs w:val="28"/>
              </w:rPr>
              <w:t>3</w:t>
            </w: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8564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3ED3DF9C" w14:textId="77777777" w:rsidR="00ED196E" w:rsidRPr="006A5BF6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470C39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2ACDA2D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14:paraId="0C3AA061" w14:textId="5975A83C" w:rsidR="00ED196E" w:rsidRPr="00AE3FBC" w:rsidRDefault="00ED196E" w:rsidP="00ED196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E3FB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Уставом Краснополянского</w:t>
      </w:r>
      <w:r w:rsidRPr="00AE3FBC">
        <w:rPr>
          <w:rFonts w:ascii="Times New Roman" w:hAnsi="Times New Roman"/>
          <w:sz w:val="28"/>
          <w:szCs w:val="28"/>
        </w:rPr>
        <w:t xml:space="preserve"> сельсовета </w:t>
      </w:r>
      <w:hyperlink r:id="rId7" w:history="1">
        <w:r w:rsidRPr="00AE3FBC">
          <w:rPr>
            <w:rFonts w:ascii="Times New Roman" w:hAnsi="Times New Roman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Краснополянского</w:t>
      </w:r>
      <w:r w:rsidRPr="00AE3FBC">
        <w:rPr>
          <w:rFonts w:ascii="Times New Roman" w:hAnsi="Times New Roman"/>
          <w:sz w:val="28"/>
          <w:szCs w:val="28"/>
        </w:rPr>
        <w:t xml:space="preserve"> сельского Совета деп</w:t>
      </w:r>
      <w:r>
        <w:rPr>
          <w:rFonts w:ascii="Times New Roman" w:hAnsi="Times New Roman"/>
          <w:sz w:val="28"/>
          <w:szCs w:val="28"/>
        </w:rPr>
        <w:t>утатов «О  БЮДЖЕТЕ   КРАСНОПОЛЯНСКОГО СЕЛЬСОВЕТА на 20</w:t>
      </w:r>
      <w:r w:rsidR="00095699">
        <w:rPr>
          <w:rFonts w:ascii="Times New Roman" w:hAnsi="Times New Roman"/>
          <w:sz w:val="28"/>
          <w:szCs w:val="28"/>
        </w:rPr>
        <w:t>2</w:t>
      </w:r>
      <w:r w:rsidR="00CE37BF" w:rsidRPr="00CE37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E37BF" w:rsidRPr="00CE37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Pr="00EF14E1">
        <w:rPr>
          <w:rFonts w:ascii="Times New Roman" w:hAnsi="Times New Roman"/>
          <w:sz w:val="28"/>
          <w:szCs w:val="28"/>
        </w:rPr>
        <w:t>2</w:t>
      </w:r>
      <w:r w:rsidR="00CE37BF" w:rsidRPr="00CE37BF">
        <w:rPr>
          <w:rFonts w:ascii="Times New Roman" w:hAnsi="Times New Roman"/>
          <w:sz w:val="28"/>
          <w:szCs w:val="28"/>
        </w:rPr>
        <w:t>5</w:t>
      </w:r>
      <w:r w:rsidRPr="00AE3FBC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дов» от </w:t>
      </w:r>
      <w:r w:rsidR="00757623">
        <w:rPr>
          <w:rFonts w:ascii="Times New Roman" w:hAnsi="Times New Roman"/>
          <w:sz w:val="28"/>
          <w:szCs w:val="28"/>
        </w:rPr>
        <w:t>1</w:t>
      </w:r>
      <w:r w:rsidR="00CE37BF" w:rsidRPr="00CE37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</w:t>
      </w:r>
      <w:r w:rsidR="00095699">
        <w:rPr>
          <w:rFonts w:ascii="Times New Roman" w:hAnsi="Times New Roman"/>
          <w:sz w:val="28"/>
          <w:szCs w:val="28"/>
        </w:rPr>
        <w:t>2</w:t>
      </w:r>
      <w:r w:rsidR="00CE37BF" w:rsidRPr="00CE37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E37BF" w:rsidRPr="00CE37BF">
        <w:rPr>
          <w:rFonts w:ascii="Times New Roman" w:hAnsi="Times New Roman"/>
          <w:sz w:val="28"/>
          <w:szCs w:val="28"/>
        </w:rPr>
        <w:t>23-90</w:t>
      </w:r>
      <w:r w:rsidRPr="00AE3FBC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40276D46" w14:textId="77777777" w:rsidR="00ED196E" w:rsidRPr="004D5B59" w:rsidRDefault="00ED196E" w:rsidP="00ED196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BA72E2" w14:textId="7FF4FE67" w:rsidR="008564F9" w:rsidRPr="004D5B59" w:rsidRDefault="00ED196E" w:rsidP="0075762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D5B59">
        <w:rPr>
          <w:rFonts w:ascii="Times New Roman" w:hAnsi="Times New Roman"/>
          <w:sz w:val="28"/>
          <w:szCs w:val="28"/>
        </w:rPr>
        <w:t xml:space="preserve">1. </w:t>
      </w:r>
      <w:r w:rsidR="00CE37BF">
        <w:rPr>
          <w:rFonts w:ascii="Times New Roman" w:hAnsi="Times New Roman"/>
          <w:sz w:val="28"/>
          <w:szCs w:val="28"/>
        </w:rPr>
        <w:t xml:space="preserve">Утвердить </w:t>
      </w:r>
      <w:r w:rsidR="00CE37BF" w:rsidRPr="006A5BF6">
        <w:rPr>
          <w:rFonts w:ascii="Times New Roman" w:hAnsi="Times New Roman"/>
          <w:sz w:val="28"/>
          <w:szCs w:val="28"/>
        </w:rPr>
        <w:t>Поряд</w:t>
      </w:r>
      <w:r w:rsidR="00CE37BF">
        <w:rPr>
          <w:rFonts w:ascii="Times New Roman" w:hAnsi="Times New Roman"/>
          <w:sz w:val="28"/>
          <w:szCs w:val="28"/>
        </w:rPr>
        <w:t>о</w:t>
      </w:r>
      <w:r w:rsidR="00CE37BF" w:rsidRPr="006A5BF6">
        <w:rPr>
          <w:rFonts w:ascii="Times New Roman" w:hAnsi="Times New Roman"/>
          <w:sz w:val="28"/>
          <w:szCs w:val="28"/>
        </w:rPr>
        <w:t>к,</w:t>
      </w:r>
      <w:r w:rsidR="008564F9" w:rsidRPr="006A5BF6">
        <w:rPr>
          <w:rFonts w:ascii="Times New Roman" w:hAnsi="Times New Roman"/>
          <w:sz w:val="28"/>
          <w:szCs w:val="28"/>
        </w:rPr>
        <w:t xml:space="preserve"> предусматривающего осуществление авансовых платежей при заключении договоров (контрактов) за счет средств   бюджета </w:t>
      </w:r>
      <w:r w:rsidR="008564F9">
        <w:rPr>
          <w:rFonts w:ascii="Times New Roman" w:hAnsi="Times New Roman"/>
          <w:sz w:val="28"/>
          <w:szCs w:val="28"/>
        </w:rPr>
        <w:t>Краснополянского</w:t>
      </w:r>
      <w:r w:rsidR="008564F9" w:rsidRPr="006A5BF6">
        <w:rPr>
          <w:rFonts w:ascii="Times New Roman" w:hAnsi="Times New Roman"/>
          <w:sz w:val="28"/>
          <w:szCs w:val="28"/>
        </w:rPr>
        <w:t xml:space="preserve"> </w:t>
      </w:r>
      <w:r w:rsidR="00CE37BF" w:rsidRPr="006A5BF6">
        <w:rPr>
          <w:rFonts w:ascii="Times New Roman" w:hAnsi="Times New Roman"/>
          <w:sz w:val="28"/>
          <w:szCs w:val="28"/>
        </w:rPr>
        <w:t>сельсовета в</w:t>
      </w:r>
      <w:r w:rsidR="008564F9">
        <w:rPr>
          <w:rFonts w:ascii="Times New Roman" w:hAnsi="Times New Roman"/>
          <w:sz w:val="28"/>
          <w:szCs w:val="28"/>
        </w:rPr>
        <w:t xml:space="preserve"> 202</w:t>
      </w:r>
      <w:r w:rsidR="00CE37BF">
        <w:rPr>
          <w:rFonts w:ascii="Times New Roman" w:hAnsi="Times New Roman"/>
          <w:sz w:val="28"/>
          <w:szCs w:val="28"/>
        </w:rPr>
        <w:t>3</w:t>
      </w:r>
      <w:r w:rsidR="008564F9" w:rsidRPr="006A5BF6">
        <w:rPr>
          <w:rFonts w:ascii="Times New Roman" w:hAnsi="Times New Roman"/>
          <w:sz w:val="28"/>
          <w:szCs w:val="28"/>
        </w:rPr>
        <w:t xml:space="preserve"> году»</w:t>
      </w:r>
      <w:r w:rsidR="008564F9">
        <w:rPr>
          <w:rFonts w:ascii="Times New Roman" w:hAnsi="Times New Roman"/>
          <w:sz w:val="28"/>
          <w:szCs w:val="28"/>
        </w:rPr>
        <w:t>:</w:t>
      </w:r>
    </w:p>
    <w:p w14:paraId="29FE8DA6" w14:textId="406D8A11" w:rsidR="00ED196E" w:rsidRDefault="00ED196E" w:rsidP="0075762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8CF0BF" w14:textId="77777777" w:rsidR="00ED196E" w:rsidRPr="00AE3FBC" w:rsidRDefault="00ED196E" w:rsidP="0075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3FBC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AE3FBC">
        <w:rPr>
          <w:rFonts w:ascii="Times New Roman" w:hAnsi="Times New Roman"/>
          <w:sz w:val="28"/>
          <w:szCs w:val="28"/>
        </w:rPr>
        <w:t>оставляю за собой.</w:t>
      </w:r>
    </w:p>
    <w:p w14:paraId="2AFCA841" w14:textId="77777777" w:rsidR="00ED196E" w:rsidRDefault="00ED196E" w:rsidP="00ED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D7DCD5" w14:textId="077AF394" w:rsidR="00ED196E" w:rsidRDefault="00ED196E" w:rsidP="0075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57623">
        <w:rPr>
          <w:rFonts w:ascii="Times New Roman" w:hAnsi="Times New Roman"/>
          <w:sz w:val="28"/>
          <w:szCs w:val="28"/>
        </w:rPr>
        <w:t>Постановление вступает в силу с даты подписания и применяется к правоотношениям, возникшим с 1 января 202</w:t>
      </w:r>
      <w:r w:rsidR="00CE37BF">
        <w:rPr>
          <w:rFonts w:ascii="Times New Roman" w:hAnsi="Times New Roman"/>
          <w:sz w:val="28"/>
          <w:szCs w:val="28"/>
        </w:rPr>
        <w:t>3</w:t>
      </w:r>
      <w:r w:rsidR="00757623">
        <w:rPr>
          <w:rFonts w:ascii="Times New Roman" w:hAnsi="Times New Roman"/>
          <w:sz w:val="28"/>
          <w:szCs w:val="28"/>
        </w:rPr>
        <w:t xml:space="preserve"> года.</w:t>
      </w:r>
    </w:p>
    <w:p w14:paraId="193FC71A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EC5DD41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7C5D1EB" w14:textId="1325924A" w:rsidR="00ED196E" w:rsidRPr="004D5B59" w:rsidRDefault="00ED196E" w:rsidP="00ED196E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762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Д.Г.</w:t>
      </w:r>
      <w:r w:rsidR="00757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Боргардт</w:t>
      </w:r>
    </w:p>
    <w:p w14:paraId="0B12ECE8" w14:textId="77777777" w:rsidR="00ED196E" w:rsidRPr="00A00A2E" w:rsidRDefault="00ED196E" w:rsidP="00ED196E">
      <w:pPr>
        <w:rPr>
          <w:rFonts w:ascii="Times New Roman" w:hAnsi="Times New Roman"/>
          <w:sz w:val="28"/>
          <w:szCs w:val="28"/>
        </w:rPr>
      </w:pPr>
    </w:p>
    <w:p w14:paraId="7EBCFF44" w14:textId="77777777" w:rsidR="008564F9" w:rsidRDefault="008564F9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DD44F" w14:textId="12DF1776" w:rsidR="008564F9" w:rsidRDefault="008564F9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93C12B" w14:textId="2666440C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D4764" w14:textId="7BB8A8A8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2B335B" w14:textId="725E33D9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F80D89" w14:textId="212C046F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2CAA0" w14:textId="56142DB9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2AE4A0" w14:textId="0B91C6D7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85CB1E" w14:textId="11CE33C4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A48F0A" w14:textId="7A104C3E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9F004" w14:textId="5589AF48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16313A" w14:textId="77777777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DFF8AD" w14:textId="3399C66B" w:rsidR="000C6F54" w:rsidRDefault="000C6F54" w:rsidP="00856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4053CA4E" w14:textId="6FEFE0B1" w:rsidR="000C6F54" w:rsidRPr="00EF14E1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3E7">
        <w:rPr>
          <w:rFonts w:ascii="Times New Roman" w:hAnsi="Times New Roman"/>
          <w:sz w:val="28"/>
          <w:szCs w:val="28"/>
        </w:rPr>
        <w:t xml:space="preserve">                        </w:t>
      </w:r>
      <w:r w:rsidRPr="002623A3">
        <w:rPr>
          <w:rFonts w:ascii="Times New Roman" w:hAnsi="Times New Roman"/>
          <w:szCs w:val="28"/>
        </w:rPr>
        <w:t xml:space="preserve">к Постановлению </w:t>
      </w:r>
      <w:r>
        <w:rPr>
          <w:rFonts w:ascii="Times New Roman" w:hAnsi="Times New Roman"/>
          <w:szCs w:val="28"/>
        </w:rPr>
        <w:t xml:space="preserve">от </w:t>
      </w:r>
      <w:r w:rsidR="008564F9">
        <w:rPr>
          <w:rFonts w:ascii="Times New Roman" w:hAnsi="Times New Roman"/>
          <w:szCs w:val="28"/>
        </w:rPr>
        <w:t>18</w:t>
      </w:r>
      <w:r>
        <w:rPr>
          <w:rFonts w:ascii="Times New Roman" w:hAnsi="Times New Roman"/>
          <w:szCs w:val="28"/>
        </w:rPr>
        <w:t>.</w:t>
      </w:r>
      <w:r w:rsidR="008564F9">
        <w:rPr>
          <w:rFonts w:ascii="Times New Roman" w:hAnsi="Times New Roman"/>
          <w:szCs w:val="28"/>
        </w:rPr>
        <w:t>0</w:t>
      </w:r>
      <w:r w:rsidR="00CE37BF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.20</w:t>
      </w:r>
      <w:r w:rsidR="00095699">
        <w:rPr>
          <w:rFonts w:ascii="Times New Roman" w:hAnsi="Times New Roman"/>
          <w:szCs w:val="28"/>
        </w:rPr>
        <w:t>2</w:t>
      </w:r>
      <w:r w:rsidR="00CE37BF">
        <w:rPr>
          <w:rFonts w:ascii="Times New Roman" w:hAnsi="Times New Roman"/>
          <w:szCs w:val="28"/>
        </w:rPr>
        <w:t>3</w:t>
      </w:r>
      <w:r w:rsidRPr="002623A3">
        <w:rPr>
          <w:rFonts w:ascii="Times New Roman" w:hAnsi="Times New Roman"/>
          <w:szCs w:val="28"/>
        </w:rPr>
        <w:t xml:space="preserve"> г. №</w:t>
      </w:r>
      <w:r w:rsidR="00687BF3" w:rsidRPr="009B340C">
        <w:rPr>
          <w:rFonts w:ascii="Times New Roman" w:hAnsi="Times New Roman"/>
          <w:szCs w:val="28"/>
        </w:rPr>
        <w:t xml:space="preserve"> </w:t>
      </w:r>
      <w:r w:rsidR="00CE37BF">
        <w:rPr>
          <w:rFonts w:ascii="Times New Roman" w:hAnsi="Times New Roman"/>
          <w:szCs w:val="28"/>
        </w:rPr>
        <w:t>5</w:t>
      </w:r>
      <w:r w:rsidRPr="00EF14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-п</w:t>
      </w:r>
    </w:p>
    <w:p w14:paraId="6984FAC9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D95D2CD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7C4DDE2" w14:textId="77777777" w:rsidR="000C6F54" w:rsidRPr="00443C5D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43C5D">
        <w:rPr>
          <w:rFonts w:ascii="Times New Roman" w:hAnsi="Times New Roman"/>
          <w:b/>
          <w:sz w:val="28"/>
          <w:szCs w:val="28"/>
        </w:rPr>
        <w:t>Порядок</w:t>
      </w:r>
    </w:p>
    <w:p w14:paraId="06811806" w14:textId="5AFC3E1F" w:rsidR="000C6F54" w:rsidRPr="00443C5D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43C5D">
        <w:rPr>
          <w:rFonts w:ascii="Times New Roman" w:hAnsi="Times New Roman"/>
          <w:b/>
          <w:sz w:val="28"/>
          <w:szCs w:val="28"/>
        </w:rPr>
        <w:t>предусматривающий осуществление авансовых платежей при заключении договоров (</w:t>
      </w:r>
      <w:r>
        <w:rPr>
          <w:rFonts w:ascii="Times New Roman" w:hAnsi="Times New Roman"/>
          <w:b/>
          <w:sz w:val="28"/>
          <w:szCs w:val="28"/>
        </w:rPr>
        <w:t>контрактов)</w:t>
      </w:r>
      <w:r w:rsidRPr="00443C5D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счет средств бюджета Краснополянского</w:t>
      </w:r>
      <w:r w:rsidRPr="00443C5D">
        <w:rPr>
          <w:rFonts w:ascii="Times New Roman" w:hAnsi="Times New Roman"/>
          <w:b/>
          <w:sz w:val="28"/>
          <w:szCs w:val="28"/>
        </w:rPr>
        <w:t xml:space="preserve"> </w:t>
      </w:r>
      <w:r w:rsidR="00757623" w:rsidRPr="00443C5D">
        <w:rPr>
          <w:rFonts w:ascii="Times New Roman" w:hAnsi="Times New Roman"/>
          <w:b/>
          <w:sz w:val="28"/>
          <w:szCs w:val="28"/>
        </w:rPr>
        <w:t>сельсо</w:t>
      </w:r>
      <w:r w:rsidR="00757623">
        <w:rPr>
          <w:rFonts w:ascii="Times New Roman" w:hAnsi="Times New Roman"/>
          <w:b/>
          <w:sz w:val="28"/>
          <w:szCs w:val="28"/>
        </w:rPr>
        <w:t>вета 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95699">
        <w:rPr>
          <w:rFonts w:ascii="Times New Roman" w:hAnsi="Times New Roman"/>
          <w:b/>
          <w:sz w:val="28"/>
          <w:szCs w:val="28"/>
        </w:rPr>
        <w:t>2</w:t>
      </w:r>
      <w:r w:rsidR="00CE37BF" w:rsidRPr="00CE37BF">
        <w:rPr>
          <w:rFonts w:ascii="Times New Roman" w:hAnsi="Times New Roman"/>
          <w:b/>
          <w:sz w:val="28"/>
          <w:szCs w:val="28"/>
        </w:rPr>
        <w:t>3</w:t>
      </w:r>
      <w:r w:rsidRPr="00EF14E1">
        <w:rPr>
          <w:rFonts w:ascii="Times New Roman" w:hAnsi="Times New Roman"/>
          <w:b/>
          <w:sz w:val="28"/>
          <w:szCs w:val="28"/>
        </w:rPr>
        <w:t xml:space="preserve"> </w:t>
      </w:r>
      <w:r w:rsidRPr="00443C5D">
        <w:rPr>
          <w:rFonts w:ascii="Times New Roman" w:hAnsi="Times New Roman"/>
          <w:b/>
          <w:sz w:val="28"/>
          <w:szCs w:val="28"/>
        </w:rPr>
        <w:t>году</w:t>
      </w:r>
    </w:p>
    <w:p w14:paraId="21834764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4569D6C" w14:textId="33F32482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0A2E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и</w:t>
      </w:r>
      <w:r w:rsidRPr="00A00A2E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A00A2E">
        <w:rPr>
          <w:rFonts w:ascii="Times New Roman" w:hAnsi="Times New Roman"/>
          <w:sz w:val="28"/>
          <w:szCs w:val="28"/>
        </w:rPr>
        <w:t xml:space="preserve"> бюджета при заключении</w:t>
      </w:r>
      <w:r>
        <w:rPr>
          <w:rFonts w:ascii="Times New Roman" w:hAnsi="Times New Roman"/>
          <w:sz w:val="28"/>
          <w:szCs w:val="28"/>
        </w:rPr>
        <w:t>,</w:t>
      </w:r>
      <w:r w:rsidRPr="00A00A2E">
        <w:rPr>
          <w:rFonts w:ascii="Times New Roman" w:hAnsi="Times New Roman"/>
          <w:sz w:val="28"/>
          <w:szCs w:val="28"/>
        </w:rPr>
        <w:t xml:space="preserve"> подлежащих оплате за счет средств бюджета </w:t>
      </w:r>
      <w:r>
        <w:rPr>
          <w:rFonts w:ascii="Times New Roman" w:hAnsi="Times New Roman"/>
          <w:sz w:val="28"/>
          <w:szCs w:val="28"/>
        </w:rPr>
        <w:t xml:space="preserve">Краснополянского сельсовета, </w:t>
      </w:r>
      <w:r w:rsidRPr="00A00A2E">
        <w:rPr>
          <w:rFonts w:ascii="Times New Roman" w:hAnsi="Times New Roman"/>
          <w:sz w:val="28"/>
          <w:szCs w:val="28"/>
        </w:rPr>
        <w:t xml:space="preserve">договоров (контрактов) на поставку товаров, выполнение работ, оказание услуг </w:t>
      </w:r>
      <w:r>
        <w:rPr>
          <w:rFonts w:ascii="Times New Roman" w:hAnsi="Times New Roman"/>
          <w:sz w:val="28"/>
          <w:szCs w:val="28"/>
        </w:rPr>
        <w:t>в 20</w:t>
      </w:r>
      <w:r w:rsidR="00095699">
        <w:rPr>
          <w:rFonts w:ascii="Times New Roman" w:hAnsi="Times New Roman"/>
          <w:sz w:val="28"/>
          <w:szCs w:val="28"/>
        </w:rPr>
        <w:t>2</w:t>
      </w:r>
      <w:r w:rsidR="00CE37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A00A2E"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ю</w:t>
      </w:r>
      <w:r w:rsidRPr="00A00A2E">
        <w:rPr>
          <w:rFonts w:ascii="Times New Roman" w:hAnsi="Times New Roman"/>
          <w:sz w:val="28"/>
          <w:szCs w:val="28"/>
        </w:rPr>
        <w:t>т условия оплаты по факту поставки товаров, выполнения работ, оказания услуг. Установление условия частичной или полной предоплаты возможно в следующих случаях:</w:t>
      </w:r>
    </w:p>
    <w:p w14:paraId="49E206C2" w14:textId="77777777" w:rsidR="000C6F54" w:rsidRPr="00234CED" w:rsidRDefault="000C6F54" w:rsidP="000C6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4CED">
        <w:rPr>
          <w:rFonts w:ascii="Times New Roman" w:hAnsi="Times New Roman"/>
          <w:sz w:val="28"/>
          <w:szCs w:val="28"/>
        </w:rPr>
        <w:t xml:space="preserve">оплата товаров (работ, услуг) в размере до 30 процентов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если иное не предусмотрено законодательством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CED">
        <w:rPr>
          <w:rFonts w:ascii="Times New Roman" w:hAnsi="Times New Roman"/>
          <w:sz w:val="28"/>
          <w:szCs w:val="28"/>
        </w:rPr>
        <w:t xml:space="preserve">Российской Федерации, по </w:t>
      </w:r>
      <w:r>
        <w:rPr>
          <w:rFonts w:ascii="Times New Roman" w:hAnsi="Times New Roman"/>
          <w:sz w:val="28"/>
          <w:szCs w:val="28"/>
        </w:rPr>
        <w:t>всем договорам (контрактам), за исключением, предусмотренных пунктом 2 настоящего Порядка.</w:t>
      </w:r>
    </w:p>
    <w:p w14:paraId="7F2A2819" w14:textId="77777777" w:rsidR="000C6F54" w:rsidRDefault="000C6F54" w:rsidP="000C6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4CED">
        <w:rPr>
          <w:rFonts w:ascii="Times New Roman" w:hAnsi="Times New Roman"/>
          <w:sz w:val="28"/>
          <w:szCs w:val="28"/>
        </w:rPr>
        <w:t xml:space="preserve">оплата товаров (работ, услуг)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местного бюджета в соответствующем финансовом году, в </w:t>
      </w:r>
      <w:r w:rsidRPr="002623A3">
        <w:rPr>
          <w:rFonts w:ascii="Times New Roman" w:hAnsi="Times New Roman"/>
          <w:sz w:val="28"/>
          <w:szCs w:val="28"/>
        </w:rPr>
        <w:t xml:space="preserve">соответствии с </w:t>
      </w:r>
      <w:hyperlink w:anchor="Par192" w:history="1">
        <w:r w:rsidRPr="002623A3">
          <w:rPr>
            <w:rFonts w:ascii="Times New Roman" w:hAnsi="Times New Roman"/>
            <w:sz w:val="28"/>
            <w:szCs w:val="28"/>
          </w:rPr>
          <w:t>Перечнем</w:t>
        </w:r>
      </w:hyperlink>
      <w:r w:rsidRPr="002623A3">
        <w:rPr>
          <w:rFonts w:ascii="Times New Roman" w:hAnsi="Times New Roman"/>
          <w:sz w:val="28"/>
          <w:szCs w:val="28"/>
        </w:rPr>
        <w:t xml:space="preserve"> товаров, работ и услуг, авансовые платежи по</w:t>
      </w:r>
      <w:r w:rsidRPr="00234CED">
        <w:rPr>
          <w:rFonts w:ascii="Times New Roman" w:hAnsi="Times New Roman"/>
          <w:sz w:val="28"/>
          <w:szCs w:val="28"/>
        </w:rPr>
        <w:t xml:space="preserve"> которым могут предусматриваться в размере 100 процентов от суммы договора (контракта)</w:t>
      </w:r>
      <w:r>
        <w:rPr>
          <w:rFonts w:ascii="Times New Roman" w:hAnsi="Times New Roman"/>
          <w:sz w:val="28"/>
          <w:szCs w:val="28"/>
        </w:rPr>
        <w:t>:</w:t>
      </w:r>
    </w:p>
    <w:p w14:paraId="0F514F4E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подписке на периодические издания, услуги почтовой связи.</w:t>
      </w:r>
    </w:p>
    <w:p w14:paraId="3D5C1F81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обучению на курсах повышения квалификации, взносы на участие в семинарах, соревнованиях, конференциях, выставках.</w:t>
      </w:r>
    </w:p>
    <w:p w14:paraId="12316C3C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0A2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Приобретение аттестационно-бланочной документации.</w:t>
      </w:r>
    </w:p>
    <w:p w14:paraId="0D120182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Мероприятия по организации трудового воспитания несовершеннолетних граждан в возрасте от 14 до 18 лет.</w:t>
      </w:r>
    </w:p>
    <w:p w14:paraId="06D0853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Путевки в детские оздоровительные лагеря.</w:t>
      </w:r>
    </w:p>
    <w:p w14:paraId="08923551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Билеты на посещение краевых и муниципальных учреждений культуры.</w:t>
      </w:r>
    </w:p>
    <w:p w14:paraId="6C1424B6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организации и проведению мероприятий (концертов) сторонними организациями, приглашенными коллективами, исполнителями.</w:t>
      </w:r>
    </w:p>
    <w:p w14:paraId="5BD15479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14:paraId="08A297A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сотовой связи, стационарной телефонной связи, Интернета.</w:t>
      </w:r>
    </w:p>
    <w:p w14:paraId="609F9DA7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Авиа- и железнодорожные билеты, билеты для проезда городским и пригородным транспортом.</w:t>
      </w:r>
    </w:p>
    <w:p w14:paraId="66700946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0A2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A00A2E">
        <w:rPr>
          <w:rFonts w:ascii="Times New Roman" w:hAnsi="Times New Roman"/>
          <w:sz w:val="28"/>
          <w:szCs w:val="28"/>
        </w:rPr>
        <w:t>. Услуги по экспертизе оргтехники и оборудования.</w:t>
      </w:r>
    </w:p>
    <w:p w14:paraId="7320BB1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санитарным эпидемиологическим и гигиеническим исследованиям.</w:t>
      </w:r>
    </w:p>
    <w:p w14:paraId="49B53F96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техническому учету объектов недвижимости.</w:t>
      </w:r>
    </w:p>
    <w:p w14:paraId="4955313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00A2E">
        <w:rPr>
          <w:rFonts w:ascii="Times New Roman" w:hAnsi="Times New Roman"/>
          <w:sz w:val="28"/>
          <w:szCs w:val="28"/>
        </w:rPr>
        <w:t>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14:paraId="644CD427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00A2E">
        <w:rPr>
          <w:rFonts w:ascii="Times New Roman" w:hAnsi="Times New Roman"/>
          <w:sz w:val="28"/>
          <w:szCs w:val="28"/>
        </w:rPr>
        <w:t>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14:paraId="7273D493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00A2E">
        <w:rPr>
          <w:rFonts w:ascii="Times New Roman" w:hAnsi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14:paraId="60AF07A2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00A2E">
        <w:rPr>
          <w:rFonts w:ascii="Times New Roman" w:hAnsi="Times New Roman"/>
          <w:sz w:val="28"/>
          <w:szCs w:val="28"/>
        </w:rPr>
        <w:t>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14:paraId="35C4B1FC" w14:textId="3C3E328B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</w:r>
      <w:r w:rsidR="00871726" w:rsidRPr="00A00A2E">
        <w:rPr>
          <w:rFonts w:ascii="Times New Roman" w:hAnsi="Times New Roman"/>
          <w:sz w:val="28"/>
          <w:szCs w:val="28"/>
        </w:rPr>
        <w:t>Софинансирование</w:t>
      </w:r>
      <w:r w:rsidRPr="00A00A2E">
        <w:rPr>
          <w:rFonts w:ascii="Times New Roman" w:hAnsi="Times New Roman"/>
          <w:sz w:val="28"/>
          <w:szCs w:val="28"/>
        </w:rPr>
        <w:t xml:space="preserve"> по договорам с организациями, действующим от имени и по поручению федеральных органов исполнительной власти и уполномоченным совершать необходимые действия для эффективной реализации федеральных проектов.</w:t>
      </w:r>
    </w:p>
    <w:p w14:paraId="55ECEC1C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Приобретение цветов, наградной продукции.</w:t>
      </w:r>
    </w:p>
    <w:p w14:paraId="7D2AC6A9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 xml:space="preserve">Услуги по государственной историко-культурной экспертизе, касающейся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A2E">
        <w:rPr>
          <w:rFonts w:ascii="Times New Roman" w:hAnsi="Times New Roman"/>
          <w:sz w:val="28"/>
          <w:szCs w:val="28"/>
        </w:rPr>
        <w:t>объектов культурного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наследия, а также земельных участков, подлежащих хозяйственному освоению.</w:t>
      </w:r>
    </w:p>
    <w:p w14:paraId="6D142F16" w14:textId="07AD5898" w:rsidR="000C6F54" w:rsidRDefault="000C6F54" w:rsidP="000C6F5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Услуги по публикации</w:t>
      </w:r>
      <w:r w:rsidR="008A05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0646FA" w14:textId="401884D9" w:rsidR="000C6F54" w:rsidRPr="004D5B59" w:rsidRDefault="000C6F54" w:rsidP="000C6F5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8A0571">
        <w:rPr>
          <w:rFonts w:ascii="Times New Roman" w:hAnsi="Times New Roman"/>
          <w:sz w:val="28"/>
          <w:szCs w:val="28"/>
        </w:rPr>
        <w:t>Услуги по неисключительному праву использования программы СБИС.</w:t>
      </w:r>
    </w:p>
    <w:p w14:paraId="3A5F5C33" w14:textId="1592B08E" w:rsidR="000C6F54" w:rsidRPr="00A00A2E" w:rsidRDefault="00871726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17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.Услуги по проведению независимой технической экспертизы транспортного средства.</w:t>
      </w:r>
    </w:p>
    <w:p w14:paraId="5E6A0A3C" w14:textId="77777777" w:rsidR="00095699" w:rsidRDefault="00095699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Услуги по размещению сайта и продление регистрации домена.</w:t>
      </w:r>
    </w:p>
    <w:p w14:paraId="251780FB" w14:textId="77777777" w:rsidR="00095699" w:rsidRDefault="00095699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Услуги по испытанию асфальтобетонной вырубки.</w:t>
      </w:r>
    </w:p>
    <w:p w14:paraId="11BBE737" w14:textId="44931B12" w:rsidR="00095699" w:rsidRDefault="00095699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Услуги по проведению работ, связанных с обследованием автомобильных трасс в части их покрытия подвижной радиотелефонной связью.</w:t>
      </w:r>
    </w:p>
    <w:p w14:paraId="55EA0A8E" w14:textId="36147B46" w:rsidR="008564F9" w:rsidRPr="004D5B59" w:rsidRDefault="008564F9" w:rsidP="0085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Услуги по приему, транспортировке и обезвреживанию ламп ртутных.</w:t>
      </w:r>
    </w:p>
    <w:p w14:paraId="5A825B01" w14:textId="77777777" w:rsidR="008564F9" w:rsidRPr="00A00A2E" w:rsidRDefault="008564F9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08BE3BF" w14:textId="50EE8DB4" w:rsidR="000C6F54" w:rsidRPr="000C6F54" w:rsidRDefault="000C6F54">
      <w:pPr>
        <w:rPr>
          <w:rFonts w:ascii="Times New Roman" w:hAnsi="Times New Roman"/>
          <w:sz w:val="28"/>
          <w:szCs w:val="28"/>
        </w:rPr>
      </w:pPr>
    </w:p>
    <w:p w14:paraId="164307CF" w14:textId="248F5044" w:rsidR="000C6F54" w:rsidRDefault="000C6F54"/>
    <w:p w14:paraId="2906FFCB" w14:textId="0C8FE657" w:rsidR="000C6F54" w:rsidRDefault="000C6F54"/>
    <w:p w14:paraId="0784580C" w14:textId="7B327FED" w:rsidR="000C6F54" w:rsidRDefault="000C6F54"/>
    <w:p w14:paraId="5B629072" w14:textId="6F4C4E3C" w:rsidR="000C6F54" w:rsidRDefault="000C6F54"/>
    <w:p w14:paraId="32061411" w14:textId="2E3CA73F" w:rsidR="000C6F54" w:rsidRDefault="000C6F54"/>
    <w:sectPr w:rsidR="000C6F54" w:rsidSect="00775644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9CC0" w14:textId="77777777" w:rsidR="00B13DB9" w:rsidRDefault="00B13DB9" w:rsidP="00687BF3">
      <w:pPr>
        <w:spacing w:after="0" w:line="240" w:lineRule="auto"/>
      </w:pPr>
      <w:r>
        <w:separator/>
      </w:r>
    </w:p>
  </w:endnote>
  <w:endnote w:type="continuationSeparator" w:id="0">
    <w:p w14:paraId="45E0A82A" w14:textId="77777777" w:rsidR="00B13DB9" w:rsidRDefault="00B13DB9" w:rsidP="0068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3AED" w14:textId="77777777" w:rsidR="00B13DB9" w:rsidRDefault="00B13DB9" w:rsidP="00687BF3">
      <w:pPr>
        <w:spacing w:after="0" w:line="240" w:lineRule="auto"/>
      </w:pPr>
      <w:r>
        <w:separator/>
      </w:r>
    </w:p>
  </w:footnote>
  <w:footnote w:type="continuationSeparator" w:id="0">
    <w:p w14:paraId="7ADCB840" w14:textId="77777777" w:rsidR="00B13DB9" w:rsidRDefault="00B13DB9" w:rsidP="00687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B48"/>
    <w:multiLevelType w:val="hybridMultilevel"/>
    <w:tmpl w:val="D30E6ACC"/>
    <w:lvl w:ilvl="0" w:tplc="997E2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3846DE"/>
    <w:multiLevelType w:val="hybridMultilevel"/>
    <w:tmpl w:val="1D884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6530">
    <w:abstractNumId w:val="1"/>
  </w:num>
  <w:num w:numId="2" w16cid:durableId="167564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0F"/>
    <w:rsid w:val="00095699"/>
    <w:rsid w:val="000C6F54"/>
    <w:rsid w:val="001923E7"/>
    <w:rsid w:val="00687BF3"/>
    <w:rsid w:val="00757623"/>
    <w:rsid w:val="00767839"/>
    <w:rsid w:val="00802E00"/>
    <w:rsid w:val="008564F9"/>
    <w:rsid w:val="00871726"/>
    <w:rsid w:val="00885FA4"/>
    <w:rsid w:val="008A0571"/>
    <w:rsid w:val="008C55EB"/>
    <w:rsid w:val="009B340C"/>
    <w:rsid w:val="00A23A0F"/>
    <w:rsid w:val="00A3628D"/>
    <w:rsid w:val="00B13DB9"/>
    <w:rsid w:val="00CE37BF"/>
    <w:rsid w:val="00D1222F"/>
    <w:rsid w:val="00D66D13"/>
    <w:rsid w:val="00E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D29"/>
  <w15:chartTrackingRefBased/>
  <w15:docId w15:val="{821F2C4B-1E68-4781-9B08-4CA1410D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19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3E7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B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8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72CEAEE21B966B690F537530F19A3E12B3AD465A77EF365C87DC61EF2A61A4733EA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16</cp:revision>
  <cp:lastPrinted>2023-01-18T04:13:00Z</cp:lastPrinted>
  <dcterms:created xsi:type="dcterms:W3CDTF">2019-06-17T06:09:00Z</dcterms:created>
  <dcterms:modified xsi:type="dcterms:W3CDTF">2023-01-18T04:13:00Z</dcterms:modified>
</cp:coreProperties>
</file>