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0034" w14:textId="505D299F" w:rsidR="00F7401C" w:rsidRDefault="00F7401C" w:rsidP="00E35DF3">
      <w:pPr>
        <w:widowControl w:val="0"/>
        <w:autoSpaceDE w:val="0"/>
        <w:autoSpaceDN w:val="0"/>
        <w:adjustRightInd w:val="0"/>
        <w:ind w:right="-628"/>
        <w:rPr>
          <w:sz w:val="2"/>
          <w:szCs w:val="2"/>
        </w:rPr>
      </w:pPr>
    </w:p>
    <w:p w14:paraId="268EAED9" w14:textId="77777777" w:rsidR="00F7401C" w:rsidRDefault="00F7401C" w:rsidP="00F7401C">
      <w:pPr>
        <w:jc w:val="center"/>
      </w:pPr>
    </w:p>
    <w:p w14:paraId="068D3B48" w14:textId="77777777" w:rsidR="007B6270" w:rsidRPr="00057329" w:rsidRDefault="007B6270" w:rsidP="007B6270">
      <w:pPr>
        <w:spacing w:line="100" w:lineRule="atLeast"/>
        <w:jc w:val="center"/>
        <w:rPr>
          <w:sz w:val="28"/>
          <w:szCs w:val="28"/>
        </w:rPr>
      </w:pPr>
      <w:r w:rsidRPr="00057329"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Краснополянского</w:t>
      </w:r>
      <w:proofErr w:type="spellEnd"/>
      <w:r w:rsidRPr="00057329">
        <w:rPr>
          <w:b/>
          <w:sz w:val="28"/>
          <w:szCs w:val="28"/>
        </w:rPr>
        <w:t xml:space="preserve"> сельсовета</w:t>
      </w:r>
    </w:p>
    <w:p w14:paraId="7327E463" w14:textId="77777777" w:rsidR="007B6270" w:rsidRPr="00057329" w:rsidRDefault="007B6270" w:rsidP="007B6270">
      <w:pPr>
        <w:spacing w:line="100" w:lineRule="atLeast"/>
        <w:jc w:val="center"/>
        <w:rPr>
          <w:sz w:val="28"/>
          <w:szCs w:val="28"/>
        </w:rPr>
      </w:pPr>
      <w:r w:rsidRPr="00057329">
        <w:rPr>
          <w:sz w:val="28"/>
          <w:szCs w:val="28"/>
        </w:rPr>
        <w:t>Назаровского района</w:t>
      </w:r>
    </w:p>
    <w:p w14:paraId="5C71A2BF" w14:textId="77777777" w:rsidR="007B6270" w:rsidRPr="00057329" w:rsidRDefault="007B6270" w:rsidP="007B6270">
      <w:pPr>
        <w:spacing w:line="100" w:lineRule="atLeast"/>
        <w:jc w:val="center"/>
        <w:rPr>
          <w:sz w:val="28"/>
          <w:szCs w:val="28"/>
        </w:rPr>
      </w:pPr>
      <w:r w:rsidRPr="00057329">
        <w:rPr>
          <w:sz w:val="28"/>
          <w:szCs w:val="28"/>
        </w:rPr>
        <w:t>Красноярского края</w:t>
      </w:r>
    </w:p>
    <w:p w14:paraId="0E7D7219" w14:textId="77777777" w:rsidR="007B6270" w:rsidRPr="00057329" w:rsidRDefault="007B6270" w:rsidP="007B6270">
      <w:pPr>
        <w:spacing w:line="100" w:lineRule="atLeast"/>
        <w:jc w:val="center"/>
        <w:rPr>
          <w:sz w:val="28"/>
          <w:szCs w:val="28"/>
        </w:rPr>
      </w:pPr>
    </w:p>
    <w:p w14:paraId="7D8EF475" w14:textId="77777777" w:rsidR="007B6270" w:rsidRPr="00057329" w:rsidRDefault="007B6270" w:rsidP="007B6270">
      <w:pPr>
        <w:spacing w:line="100" w:lineRule="atLeast"/>
        <w:jc w:val="center"/>
        <w:rPr>
          <w:sz w:val="28"/>
          <w:szCs w:val="28"/>
        </w:rPr>
      </w:pPr>
    </w:p>
    <w:p w14:paraId="7045225D" w14:textId="77777777" w:rsidR="007B6270" w:rsidRPr="00057329" w:rsidRDefault="007B6270" w:rsidP="007B6270">
      <w:pPr>
        <w:spacing w:line="100" w:lineRule="atLeast"/>
        <w:rPr>
          <w:sz w:val="28"/>
          <w:szCs w:val="28"/>
        </w:rPr>
      </w:pPr>
    </w:p>
    <w:p w14:paraId="27443F59" w14:textId="77777777" w:rsidR="007B6270" w:rsidRPr="00057329" w:rsidRDefault="007B6270" w:rsidP="007B6270">
      <w:pPr>
        <w:spacing w:line="100" w:lineRule="atLeast"/>
        <w:jc w:val="center"/>
        <w:rPr>
          <w:sz w:val="28"/>
          <w:szCs w:val="28"/>
        </w:rPr>
      </w:pPr>
      <w:r w:rsidRPr="00057329">
        <w:rPr>
          <w:b/>
          <w:sz w:val="28"/>
          <w:szCs w:val="28"/>
        </w:rPr>
        <w:t>ПОСТАНОВЛЕНИЕ</w:t>
      </w:r>
    </w:p>
    <w:p w14:paraId="003F1307" w14:textId="77777777" w:rsidR="007B6270" w:rsidRPr="00057329" w:rsidRDefault="007B6270" w:rsidP="007B6270">
      <w:pPr>
        <w:spacing w:line="100" w:lineRule="atLeast"/>
        <w:jc w:val="center"/>
        <w:rPr>
          <w:sz w:val="28"/>
          <w:szCs w:val="28"/>
        </w:rPr>
      </w:pPr>
    </w:p>
    <w:p w14:paraId="0EC990EB" w14:textId="3490C04D" w:rsidR="007B6270" w:rsidRPr="00F63FCF" w:rsidRDefault="007B6270" w:rsidP="007B6270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0</w:t>
      </w:r>
      <w:r w:rsidR="00FA1A88">
        <w:rPr>
          <w:sz w:val="28"/>
          <w:szCs w:val="28"/>
        </w:rPr>
        <w:t>8</w:t>
      </w:r>
      <w:r w:rsidRPr="00F63FCF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63FCF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F63FCF">
        <w:rPr>
          <w:sz w:val="28"/>
          <w:szCs w:val="28"/>
        </w:rPr>
        <w:t xml:space="preserve">                           c. Красная Поляна                                          № </w:t>
      </w:r>
      <w:r>
        <w:rPr>
          <w:sz w:val="28"/>
          <w:szCs w:val="28"/>
        </w:rPr>
        <w:t>44</w:t>
      </w:r>
      <w:r w:rsidRPr="00864F85">
        <w:rPr>
          <w:sz w:val="28"/>
          <w:szCs w:val="28"/>
        </w:rPr>
        <w:t xml:space="preserve"> -п</w:t>
      </w:r>
    </w:p>
    <w:p w14:paraId="3A079E80" w14:textId="77777777" w:rsidR="00F7401C" w:rsidRDefault="00F7401C" w:rsidP="00F7401C">
      <w:pPr>
        <w:spacing w:line="360" w:lineRule="auto"/>
        <w:jc w:val="right"/>
      </w:pPr>
      <w:r>
        <w:tab/>
      </w:r>
      <w:r>
        <w:tab/>
      </w:r>
      <w:r>
        <w:tab/>
      </w:r>
    </w:p>
    <w:p w14:paraId="51585A42" w14:textId="77777777" w:rsidR="00F7401C" w:rsidRDefault="00F7401C" w:rsidP="00F74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</w:t>
      </w:r>
    </w:p>
    <w:p w14:paraId="458B73F0" w14:textId="77777777" w:rsidR="00F7401C" w:rsidRDefault="00F7401C" w:rsidP="00F74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 «Выдача</w:t>
      </w:r>
    </w:p>
    <w:p w14:paraId="11EB8F7D" w14:textId="77777777" w:rsidR="00F7401C" w:rsidRDefault="00F7401C" w:rsidP="00F74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разрешений на захоронение и предоставление участка</w:t>
      </w:r>
    </w:p>
    <w:p w14:paraId="14EC64F6" w14:textId="24FE7A53" w:rsidR="00F7401C" w:rsidRDefault="00F7401C" w:rsidP="00F74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земли для погребения на </w:t>
      </w:r>
      <w:r w:rsidR="0038466C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кладбищах, </w:t>
      </w:r>
    </w:p>
    <w:p w14:paraId="4BE9EDD5" w14:textId="66535FC5" w:rsidR="00F7401C" w:rsidRDefault="00F7401C" w:rsidP="00F74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расположенных на территории </w:t>
      </w:r>
      <w:proofErr w:type="spellStart"/>
      <w:r w:rsidR="007B6270">
        <w:rPr>
          <w:b/>
          <w:sz w:val="28"/>
          <w:szCs w:val="28"/>
        </w:rPr>
        <w:t>Краснополянского</w:t>
      </w:r>
      <w:proofErr w:type="spellEnd"/>
      <w:r w:rsidR="007B6270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>»</w:t>
      </w:r>
    </w:p>
    <w:p w14:paraId="514E1D5A" w14:textId="77777777" w:rsidR="00E35DF3" w:rsidRDefault="00E35DF3" w:rsidP="00F7401C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</w:p>
    <w:p w14:paraId="0013797B" w14:textId="77777777" w:rsidR="00E35DF3" w:rsidRDefault="00E35DF3" w:rsidP="00F7401C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</w:p>
    <w:p w14:paraId="17BFFF53" w14:textId="0ED43B72" w:rsidR="00F7401C" w:rsidRDefault="00F7401C" w:rsidP="00F740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045F2">
        <w:rPr>
          <w:sz w:val="28"/>
          <w:szCs w:val="28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услуг", </w:t>
      </w:r>
      <w:r>
        <w:rPr>
          <w:sz w:val="28"/>
          <w:szCs w:val="28"/>
        </w:rPr>
        <w:t xml:space="preserve">ст.14 Федерального закона от 6.10.2003 г. № 131-ФЗ «Об общих принципах местного самоуправления», </w:t>
      </w:r>
      <w:r w:rsidRPr="000045F2">
        <w:rPr>
          <w:sz w:val="28"/>
          <w:szCs w:val="28"/>
        </w:rPr>
        <w:t>руководствуясь с</w:t>
      </w:r>
      <w:r>
        <w:rPr>
          <w:sz w:val="28"/>
          <w:szCs w:val="28"/>
        </w:rPr>
        <w:t xml:space="preserve">татьёй </w:t>
      </w:r>
      <w:r w:rsidR="0078306F">
        <w:rPr>
          <w:sz w:val="28"/>
          <w:szCs w:val="28"/>
        </w:rPr>
        <w:t>2</w:t>
      </w:r>
      <w:r>
        <w:rPr>
          <w:sz w:val="28"/>
          <w:szCs w:val="28"/>
        </w:rPr>
        <w:t xml:space="preserve">6 Устава </w:t>
      </w:r>
      <w:proofErr w:type="spellStart"/>
      <w:r w:rsidR="0078306F">
        <w:rPr>
          <w:sz w:val="28"/>
          <w:szCs w:val="28"/>
        </w:rPr>
        <w:t>Краснополянского</w:t>
      </w:r>
      <w:proofErr w:type="spellEnd"/>
      <w:r w:rsidR="0078306F">
        <w:rPr>
          <w:sz w:val="28"/>
          <w:szCs w:val="28"/>
        </w:rPr>
        <w:t xml:space="preserve"> сельсовета Назаровского района</w:t>
      </w:r>
      <w:r>
        <w:rPr>
          <w:sz w:val="28"/>
          <w:szCs w:val="28"/>
        </w:rPr>
        <w:t xml:space="preserve"> </w:t>
      </w:r>
      <w:r w:rsidR="0078306F">
        <w:rPr>
          <w:sz w:val="28"/>
          <w:szCs w:val="28"/>
        </w:rPr>
        <w:t>Красноярского края</w:t>
      </w:r>
      <w:r w:rsidRPr="000045F2">
        <w:rPr>
          <w:sz w:val="28"/>
          <w:szCs w:val="28"/>
        </w:rPr>
        <w:t xml:space="preserve">, </w:t>
      </w:r>
      <w:r w:rsidRPr="000045F2">
        <w:rPr>
          <w:b/>
          <w:sz w:val="28"/>
          <w:szCs w:val="28"/>
        </w:rPr>
        <w:t>ПОСТАНОВЛЯЮ</w:t>
      </w:r>
      <w:r w:rsidRPr="000045F2">
        <w:rPr>
          <w:sz w:val="28"/>
          <w:szCs w:val="28"/>
        </w:rPr>
        <w:t>:</w:t>
      </w:r>
    </w:p>
    <w:p w14:paraId="3BB2CDBF" w14:textId="5B13DB17" w:rsidR="00F7401C" w:rsidRPr="001855A9" w:rsidRDefault="00F7401C" w:rsidP="00F7401C">
      <w:pPr>
        <w:ind w:firstLine="540"/>
        <w:jc w:val="both"/>
        <w:rPr>
          <w:sz w:val="28"/>
          <w:szCs w:val="28"/>
        </w:rPr>
      </w:pPr>
      <w:r w:rsidRPr="001855A9">
        <w:rPr>
          <w:sz w:val="28"/>
          <w:szCs w:val="28"/>
        </w:rPr>
        <w:t xml:space="preserve">1. Утвердить административный регламент по предоставлению муниципальной услуги «Выдача </w:t>
      </w:r>
      <w:r w:rsidRPr="00792602">
        <w:rPr>
          <w:sz w:val="28"/>
          <w:szCs w:val="28"/>
        </w:rPr>
        <w:t xml:space="preserve">разрешений на захоронение и предоставление участка земли для погребения </w:t>
      </w:r>
      <w:r w:rsidRPr="000B7EAE">
        <w:rPr>
          <w:sz w:val="28"/>
          <w:szCs w:val="28"/>
        </w:rPr>
        <w:t xml:space="preserve">на </w:t>
      </w:r>
      <w:r w:rsidR="0038466C">
        <w:rPr>
          <w:sz w:val="28"/>
          <w:szCs w:val="28"/>
        </w:rPr>
        <w:t>муниципальных</w:t>
      </w:r>
      <w:r w:rsidRPr="000B7EAE">
        <w:rPr>
          <w:sz w:val="28"/>
          <w:szCs w:val="28"/>
        </w:rPr>
        <w:t xml:space="preserve"> кладбищах, расположенных </w:t>
      </w:r>
      <w:r>
        <w:rPr>
          <w:sz w:val="28"/>
          <w:szCs w:val="28"/>
        </w:rPr>
        <w:t xml:space="preserve">на территории </w:t>
      </w:r>
      <w:proofErr w:type="spellStart"/>
      <w:r w:rsidR="0078306F">
        <w:rPr>
          <w:sz w:val="28"/>
          <w:szCs w:val="28"/>
        </w:rPr>
        <w:t>Краснополянского</w:t>
      </w:r>
      <w:proofErr w:type="spellEnd"/>
      <w:r w:rsidR="0078306F">
        <w:rPr>
          <w:sz w:val="28"/>
          <w:szCs w:val="28"/>
        </w:rPr>
        <w:t xml:space="preserve"> сельсовета</w:t>
      </w:r>
      <w:r w:rsidRPr="001855A9">
        <w:rPr>
          <w:sz w:val="28"/>
          <w:szCs w:val="28"/>
        </w:rPr>
        <w:t>», согласно приложению.</w:t>
      </w:r>
    </w:p>
    <w:p w14:paraId="558BF3E0" w14:textId="140996B4" w:rsidR="00F7401C" w:rsidRDefault="00F7401C" w:rsidP="00F740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705E">
        <w:rPr>
          <w:sz w:val="28"/>
          <w:szCs w:val="28"/>
        </w:rPr>
        <w:t xml:space="preserve">   </w:t>
      </w: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14:paraId="79CC3C5A" w14:textId="4EE73E92" w:rsidR="0078306F" w:rsidRDefault="0078306F" w:rsidP="0078306F">
      <w:pPr>
        <w:pStyle w:val="ConsPlusNormal"/>
        <w:ind w:firstLine="0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78306F">
        <w:rPr>
          <w:rFonts w:ascii="Times New Roman" w:hAnsi="Times New Roman" w:cs="Times New Roman"/>
          <w:sz w:val="28"/>
          <w:szCs w:val="28"/>
        </w:rPr>
        <w:t xml:space="preserve">       </w:t>
      </w:r>
      <w:r w:rsidR="00F7401C" w:rsidRPr="0078306F">
        <w:rPr>
          <w:rFonts w:ascii="Times New Roman" w:hAnsi="Times New Roman" w:cs="Times New Roman"/>
          <w:sz w:val="28"/>
          <w:szCs w:val="28"/>
        </w:rPr>
        <w:t>3.</w:t>
      </w:r>
      <w:r w:rsidR="00F7401C">
        <w:rPr>
          <w:sz w:val="28"/>
          <w:szCs w:val="28"/>
        </w:rPr>
        <w:t xml:space="preserve"> </w:t>
      </w:r>
      <w:r w:rsidR="00AA705E"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7F0155">
        <w:rPr>
          <w:rFonts w:ascii="Times New Roman" w:hAnsi="Times New Roman" w:cs="Times New Roman"/>
          <w:bCs/>
          <w:sz w:val="28"/>
          <w:szCs w:val="28"/>
        </w:rPr>
        <w:t xml:space="preserve"> вступает </w:t>
      </w:r>
      <w:r w:rsidRPr="00170D3E">
        <w:rPr>
          <w:rFonts w:ascii="Times New Roman" w:hAnsi="Times New Roman"/>
          <w:iCs/>
          <w:sz w:val="28"/>
          <w:szCs w:val="28"/>
        </w:rPr>
        <w:t xml:space="preserve">в силу после официального опубликовании в газете «Советское </w:t>
      </w:r>
      <w:proofErr w:type="spellStart"/>
      <w:r w:rsidRPr="00170D3E">
        <w:rPr>
          <w:rFonts w:ascii="Times New Roman" w:hAnsi="Times New Roman"/>
          <w:iCs/>
          <w:sz w:val="28"/>
          <w:szCs w:val="28"/>
        </w:rPr>
        <w:t>Причулымье</w:t>
      </w:r>
      <w:proofErr w:type="spellEnd"/>
      <w:r w:rsidRPr="00170D3E">
        <w:rPr>
          <w:rFonts w:ascii="Times New Roman" w:hAnsi="Times New Roman"/>
          <w:iCs/>
          <w:sz w:val="28"/>
          <w:szCs w:val="28"/>
        </w:rPr>
        <w:t xml:space="preserve">». </w:t>
      </w:r>
    </w:p>
    <w:p w14:paraId="7CA3A5F7" w14:textId="34A1B306" w:rsidR="00AA705E" w:rsidRPr="00AA705E" w:rsidRDefault="00AA705E" w:rsidP="00AA705E">
      <w:pPr>
        <w:spacing w:before="150" w:after="15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4. </w:t>
      </w:r>
      <w:r w:rsidRPr="00D51957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Pr="00D51957">
        <w:rPr>
          <w:sz w:val="28"/>
          <w:szCs w:val="28"/>
        </w:rPr>
        <w:t>Краснополянского</w:t>
      </w:r>
      <w:proofErr w:type="spellEnd"/>
      <w:r w:rsidRPr="00D51957">
        <w:rPr>
          <w:sz w:val="28"/>
          <w:szCs w:val="28"/>
        </w:rPr>
        <w:t xml:space="preserve"> сельсовета Назаровского района Красноярского края в информационно - телекоммуникационной </w:t>
      </w:r>
      <w:r w:rsidRPr="00AA705E">
        <w:rPr>
          <w:sz w:val="28"/>
          <w:szCs w:val="28"/>
        </w:rPr>
        <w:t>сети Интернет (http://krasnopolyansky.ru).</w:t>
      </w:r>
    </w:p>
    <w:p w14:paraId="59C59523" w14:textId="2D22E86C" w:rsidR="00AA705E" w:rsidRPr="00170D3E" w:rsidRDefault="00AA705E" w:rsidP="0078306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14:paraId="7D832B44" w14:textId="77777777" w:rsidR="00F7401C" w:rsidRDefault="00F7401C" w:rsidP="00F740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2C1FC80A" w14:textId="3BCE9A4E" w:rsidR="00F7401C" w:rsidRDefault="00F7401C" w:rsidP="00F7401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A705E">
        <w:rPr>
          <w:sz w:val="28"/>
          <w:szCs w:val="28"/>
        </w:rPr>
        <w:t>Краснополянского</w:t>
      </w:r>
      <w:proofErr w:type="spellEnd"/>
      <w:r w:rsidR="00AA705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 w:rsidR="00AA705E">
        <w:rPr>
          <w:sz w:val="28"/>
          <w:szCs w:val="28"/>
        </w:rPr>
        <w:t xml:space="preserve">      </w:t>
      </w:r>
      <w:proofErr w:type="spellStart"/>
      <w:r w:rsidR="00AA705E">
        <w:rPr>
          <w:sz w:val="28"/>
          <w:szCs w:val="28"/>
        </w:rPr>
        <w:t>Д.Г.Боргардт</w:t>
      </w:r>
      <w:proofErr w:type="spellEnd"/>
    </w:p>
    <w:p w14:paraId="5A49F6AE" w14:textId="77777777" w:rsidR="00F7401C" w:rsidRDefault="00F7401C" w:rsidP="00F740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62896340" w14:textId="77777777" w:rsidR="00F7401C" w:rsidRDefault="00F7401C" w:rsidP="00F740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4BB1799F" w14:textId="77777777" w:rsidR="00F7401C" w:rsidRDefault="00F7401C" w:rsidP="00F7401C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14:paraId="7293ADC3" w14:textId="77777777" w:rsidR="00F7401C" w:rsidRDefault="00F7401C" w:rsidP="00F7401C">
      <w:pPr>
        <w:pStyle w:val="ConsPlusTitle"/>
        <w:rPr>
          <w:b w:val="0"/>
          <w:sz w:val="20"/>
          <w:szCs w:val="20"/>
        </w:rPr>
      </w:pPr>
    </w:p>
    <w:p w14:paraId="127346B2" w14:textId="77777777" w:rsidR="00F7401C" w:rsidRDefault="00F7401C" w:rsidP="00F7401C">
      <w:pPr>
        <w:pStyle w:val="ConsPlusTitle"/>
        <w:rPr>
          <w:sz w:val="20"/>
          <w:szCs w:val="20"/>
        </w:rPr>
      </w:pPr>
    </w:p>
    <w:p w14:paraId="6B6BC84B" w14:textId="77777777" w:rsidR="00F7401C" w:rsidRDefault="00F7401C" w:rsidP="00F7401C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20EFD6D7" w14:textId="23169596" w:rsidR="00F7401C" w:rsidRDefault="00AA705E" w:rsidP="00AA705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</w:t>
      </w:r>
      <w:r w:rsidR="00F7401C">
        <w:rPr>
          <w:b w:val="0"/>
          <w:sz w:val="28"/>
          <w:szCs w:val="28"/>
        </w:rPr>
        <w:t xml:space="preserve">Утверждён                                           </w:t>
      </w:r>
    </w:p>
    <w:p w14:paraId="2C11B7AB" w14:textId="2039B08C" w:rsidR="00F7401C" w:rsidRDefault="00AA705E" w:rsidP="00AA705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</w:t>
      </w:r>
      <w:r w:rsidR="00F7401C">
        <w:rPr>
          <w:b w:val="0"/>
          <w:sz w:val="28"/>
          <w:szCs w:val="28"/>
        </w:rPr>
        <w:t>постановлением</w:t>
      </w:r>
    </w:p>
    <w:p w14:paraId="557C6D3F" w14:textId="0FFFFE94" w:rsidR="00AA705E" w:rsidRDefault="00F7401C" w:rsidP="00F7401C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</w:t>
      </w:r>
      <w:r w:rsidR="00AA705E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дминистрации </w:t>
      </w:r>
      <w:r w:rsidR="00AA705E">
        <w:rPr>
          <w:b w:val="0"/>
          <w:sz w:val="28"/>
          <w:szCs w:val="28"/>
        </w:rPr>
        <w:t xml:space="preserve">                </w:t>
      </w:r>
    </w:p>
    <w:p w14:paraId="3EBFF27D" w14:textId="2EE5C70E" w:rsidR="00F7401C" w:rsidRDefault="00AA705E" w:rsidP="00F7401C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 w:val="0"/>
          <w:sz w:val="28"/>
          <w:szCs w:val="28"/>
        </w:rPr>
        <w:t>Краснополянского</w:t>
      </w:r>
      <w:proofErr w:type="spellEnd"/>
      <w:r>
        <w:rPr>
          <w:b w:val="0"/>
          <w:sz w:val="28"/>
          <w:szCs w:val="28"/>
        </w:rPr>
        <w:t xml:space="preserve"> сельсовета</w:t>
      </w:r>
    </w:p>
    <w:p w14:paraId="64C6774E" w14:textId="7A2A92E4" w:rsidR="00F7401C" w:rsidRDefault="00F7401C" w:rsidP="00F7401C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от </w:t>
      </w:r>
      <w:proofErr w:type="gramStart"/>
      <w:r w:rsidR="004C4E8F">
        <w:rPr>
          <w:b w:val="0"/>
          <w:sz w:val="28"/>
          <w:szCs w:val="28"/>
        </w:rPr>
        <w:t>07</w:t>
      </w:r>
      <w:r>
        <w:rPr>
          <w:b w:val="0"/>
          <w:sz w:val="28"/>
          <w:szCs w:val="28"/>
        </w:rPr>
        <w:t>.</w:t>
      </w:r>
      <w:r w:rsidR="004C4E8F">
        <w:rPr>
          <w:b w:val="0"/>
          <w:sz w:val="28"/>
          <w:szCs w:val="28"/>
        </w:rPr>
        <w:t>09</w:t>
      </w:r>
      <w:r>
        <w:rPr>
          <w:b w:val="0"/>
          <w:sz w:val="28"/>
          <w:szCs w:val="28"/>
        </w:rPr>
        <w:t>.20</w:t>
      </w:r>
      <w:r w:rsidR="004C4E8F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2 </w:t>
      </w:r>
      <w:r w:rsidR="00D75F35">
        <w:rPr>
          <w:b w:val="0"/>
          <w:sz w:val="28"/>
          <w:szCs w:val="28"/>
        </w:rPr>
        <w:t xml:space="preserve"> №</w:t>
      </w:r>
      <w:proofErr w:type="gramEnd"/>
      <w:r w:rsidR="00D75F35">
        <w:rPr>
          <w:b w:val="0"/>
          <w:sz w:val="28"/>
          <w:szCs w:val="28"/>
        </w:rPr>
        <w:t xml:space="preserve"> 44</w:t>
      </w:r>
      <w:r>
        <w:rPr>
          <w:b w:val="0"/>
          <w:sz w:val="28"/>
          <w:szCs w:val="28"/>
        </w:rPr>
        <w:t>-п</w:t>
      </w:r>
    </w:p>
    <w:p w14:paraId="2CDBD9A2" w14:textId="77777777" w:rsidR="00F7401C" w:rsidRDefault="00F7401C" w:rsidP="00F7401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0938DDB8" w14:textId="77777777" w:rsidR="00F7401C" w:rsidRDefault="00F7401C" w:rsidP="00F7401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659E825B" w14:textId="77777777" w:rsidR="00F7401C" w:rsidRDefault="00F7401C" w:rsidP="00F7401C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АДМИНИСТРАТИВНЫЙ РЕГЛАМЕНТ</w:t>
      </w:r>
    </w:p>
    <w:p w14:paraId="0CFBC4D6" w14:textId="77777777" w:rsidR="00F7401C" w:rsidRDefault="00F7401C" w:rsidP="00F7401C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предоставления муниципальной услуги</w:t>
      </w:r>
    </w:p>
    <w:p w14:paraId="31BB0F2C" w14:textId="73876638" w:rsidR="00F7401C" w:rsidRPr="00792602" w:rsidRDefault="00F7401C" w:rsidP="00F7401C">
      <w:pPr>
        <w:jc w:val="center"/>
        <w:rPr>
          <w:sz w:val="28"/>
          <w:szCs w:val="28"/>
        </w:rPr>
      </w:pPr>
      <w:r w:rsidRPr="00792602">
        <w:rPr>
          <w:sz w:val="28"/>
          <w:szCs w:val="28"/>
        </w:rPr>
        <w:t xml:space="preserve">«Выдача разрешений на захоронение и предоставление участка земли для погребения </w:t>
      </w:r>
      <w:r w:rsidRPr="000B7EAE">
        <w:rPr>
          <w:sz w:val="28"/>
          <w:szCs w:val="28"/>
        </w:rPr>
        <w:t xml:space="preserve">на </w:t>
      </w:r>
      <w:r w:rsidR="0038466C">
        <w:rPr>
          <w:sz w:val="28"/>
          <w:szCs w:val="28"/>
        </w:rPr>
        <w:t>муниципальных</w:t>
      </w:r>
      <w:r w:rsidRPr="000B7EAE">
        <w:rPr>
          <w:sz w:val="28"/>
          <w:szCs w:val="28"/>
        </w:rPr>
        <w:t xml:space="preserve"> кладбищах, расположенных на территории </w:t>
      </w:r>
      <w:proofErr w:type="spellStart"/>
      <w:r w:rsidR="004C4E8F">
        <w:rPr>
          <w:sz w:val="28"/>
          <w:szCs w:val="28"/>
        </w:rPr>
        <w:t>Краснополянского</w:t>
      </w:r>
      <w:proofErr w:type="spellEnd"/>
      <w:r w:rsidR="004C4E8F">
        <w:rPr>
          <w:sz w:val="28"/>
          <w:szCs w:val="28"/>
        </w:rPr>
        <w:t xml:space="preserve"> сельсовета</w:t>
      </w:r>
      <w:r w:rsidRPr="00792602">
        <w:rPr>
          <w:sz w:val="28"/>
          <w:szCs w:val="28"/>
        </w:rPr>
        <w:t>»</w:t>
      </w:r>
    </w:p>
    <w:p w14:paraId="7041E51F" w14:textId="77777777" w:rsidR="00F7401C" w:rsidRDefault="00F7401C" w:rsidP="00F740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FFC3CF" w14:textId="77777777" w:rsidR="00F7401C" w:rsidRPr="00D26503" w:rsidRDefault="00F7401C" w:rsidP="00F7401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26503">
        <w:rPr>
          <w:b/>
          <w:sz w:val="28"/>
          <w:szCs w:val="28"/>
        </w:rPr>
        <w:t>Раздел I. Общие положения</w:t>
      </w:r>
    </w:p>
    <w:p w14:paraId="3107A541" w14:textId="77777777" w:rsidR="00F7401C" w:rsidRDefault="00F7401C" w:rsidP="00F7401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0D5B8C47" w14:textId="52754F19" w:rsidR="00F7401C" w:rsidRPr="00792602" w:rsidRDefault="00F7401C" w:rsidP="00F7401C">
      <w:pPr>
        <w:ind w:firstLine="540"/>
        <w:jc w:val="both"/>
        <w:rPr>
          <w:sz w:val="28"/>
          <w:szCs w:val="28"/>
        </w:rPr>
      </w:pPr>
      <w:r w:rsidRPr="00792602">
        <w:rPr>
          <w:sz w:val="28"/>
          <w:szCs w:val="28"/>
        </w:rPr>
        <w:t xml:space="preserve">1. Административный регламент предоставления муниципальной услуги </w:t>
      </w:r>
      <w:proofErr w:type="gramStart"/>
      <w:r w:rsidRPr="00792602">
        <w:rPr>
          <w:sz w:val="28"/>
          <w:szCs w:val="28"/>
        </w:rPr>
        <w:t xml:space="preserve"> </w:t>
      </w:r>
      <w:r w:rsidR="004C4E8F" w:rsidRPr="00792602">
        <w:rPr>
          <w:sz w:val="28"/>
          <w:szCs w:val="28"/>
        </w:rPr>
        <w:t xml:space="preserve">  (</w:t>
      </w:r>
      <w:proofErr w:type="gramEnd"/>
      <w:r w:rsidRPr="00792602">
        <w:rPr>
          <w:sz w:val="28"/>
          <w:szCs w:val="28"/>
        </w:rPr>
        <w:t xml:space="preserve">далее – </w:t>
      </w:r>
      <w:r w:rsidR="00D75F35">
        <w:rPr>
          <w:sz w:val="28"/>
          <w:szCs w:val="28"/>
        </w:rPr>
        <w:t>а</w:t>
      </w:r>
      <w:r w:rsidRPr="00792602">
        <w:rPr>
          <w:sz w:val="28"/>
          <w:szCs w:val="28"/>
        </w:rPr>
        <w:t xml:space="preserve">дминистративный регламент) «Выдача разрешений на захоронение и предоставление участка земли для погребения на </w:t>
      </w:r>
      <w:r w:rsidR="0038466C">
        <w:rPr>
          <w:sz w:val="28"/>
          <w:szCs w:val="28"/>
        </w:rPr>
        <w:t>муниципальных</w:t>
      </w:r>
      <w:r w:rsidRPr="00792602">
        <w:rPr>
          <w:sz w:val="28"/>
          <w:szCs w:val="28"/>
        </w:rPr>
        <w:t xml:space="preserve"> кладбищах, расположенных на территории </w:t>
      </w:r>
      <w:proofErr w:type="spellStart"/>
      <w:r w:rsidR="004C4E8F">
        <w:rPr>
          <w:sz w:val="28"/>
          <w:szCs w:val="28"/>
        </w:rPr>
        <w:t>Краснополянского</w:t>
      </w:r>
      <w:proofErr w:type="spellEnd"/>
      <w:r w:rsidR="004C4E8F">
        <w:rPr>
          <w:sz w:val="28"/>
          <w:szCs w:val="28"/>
        </w:rPr>
        <w:t xml:space="preserve"> сельсовета</w:t>
      </w:r>
      <w:r w:rsidRPr="00792602">
        <w:rPr>
          <w:sz w:val="28"/>
          <w:szCs w:val="28"/>
        </w:rPr>
        <w:t>» разработан в целях повышения качества и доступности предоставления муниципальной услуги, а также определяет требования к порядку предоставления муниципальной услуги, сроки и последовательность действий.</w:t>
      </w:r>
    </w:p>
    <w:p w14:paraId="0C213538" w14:textId="77777777" w:rsidR="00F7401C" w:rsidRDefault="00F7401C" w:rsidP="00F7401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A5">
        <w:rPr>
          <w:rFonts w:ascii="Times New Roman" w:hAnsi="Times New Roman" w:cs="Times New Roman"/>
          <w:sz w:val="28"/>
          <w:szCs w:val="28"/>
        </w:rPr>
        <w:t>2. Заявителями на предоставление муниципальной услуги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1036C60" w14:textId="77777777" w:rsidR="00F7401C" w:rsidRPr="003269A5" w:rsidRDefault="00F7401C" w:rsidP="00F7401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9A5">
        <w:rPr>
          <w:rFonts w:ascii="Times New Roman" w:hAnsi="Times New Roman" w:cs="Times New Roman"/>
          <w:sz w:val="28"/>
          <w:szCs w:val="28"/>
        </w:rPr>
        <w:t xml:space="preserve"> - лица - исполнители волеизъявления умершего (супруг(а), близкие 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умершего;</w:t>
      </w:r>
    </w:p>
    <w:p w14:paraId="2B618035" w14:textId="77777777" w:rsidR="00F7401C" w:rsidRPr="003269A5" w:rsidRDefault="00F7401C" w:rsidP="00F7401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9A5">
        <w:rPr>
          <w:rFonts w:ascii="Times New Roman" w:hAnsi="Times New Roman" w:cs="Times New Roman"/>
          <w:sz w:val="28"/>
          <w:szCs w:val="28"/>
        </w:rPr>
        <w:t>- иные лица, взявшие на себя обязанность осуществить погребение умершего.</w:t>
      </w:r>
    </w:p>
    <w:p w14:paraId="5680494B" w14:textId="06E901C1" w:rsidR="00F7401C" w:rsidRDefault="00F7401C" w:rsidP="00F7401C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Исполнителем муниципальной услуги является </w:t>
      </w:r>
      <w:r w:rsidR="004C4E8F">
        <w:rPr>
          <w:sz w:val="28"/>
          <w:szCs w:val="28"/>
        </w:rPr>
        <w:t xml:space="preserve">администрация </w:t>
      </w:r>
      <w:proofErr w:type="spellStart"/>
      <w:r w:rsidR="004C4E8F">
        <w:rPr>
          <w:sz w:val="28"/>
          <w:szCs w:val="28"/>
        </w:rPr>
        <w:t>Краснополянского</w:t>
      </w:r>
      <w:proofErr w:type="spellEnd"/>
      <w:r w:rsidR="004C4E8F">
        <w:rPr>
          <w:sz w:val="28"/>
          <w:szCs w:val="28"/>
        </w:rPr>
        <w:t xml:space="preserve"> сельсовета.</w:t>
      </w:r>
    </w:p>
    <w:p w14:paraId="1288AC7F" w14:textId="7B41A050" w:rsidR="00F7401C" w:rsidRDefault="00F7401C" w:rsidP="00F7401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="004C4E8F">
        <w:rPr>
          <w:sz w:val="28"/>
          <w:szCs w:val="28"/>
        </w:rPr>
        <w:t>нахождения: 662211</w:t>
      </w:r>
      <w:r>
        <w:rPr>
          <w:sz w:val="28"/>
          <w:szCs w:val="28"/>
        </w:rPr>
        <w:t xml:space="preserve">, Красноярский </w:t>
      </w:r>
      <w:r w:rsidR="00D75F35">
        <w:rPr>
          <w:sz w:val="28"/>
          <w:szCs w:val="28"/>
        </w:rPr>
        <w:t>край, Назаровский</w:t>
      </w:r>
      <w:r>
        <w:rPr>
          <w:sz w:val="28"/>
          <w:szCs w:val="28"/>
        </w:rPr>
        <w:t xml:space="preserve"> район, </w:t>
      </w:r>
      <w:r w:rsidR="004C4E8F">
        <w:rPr>
          <w:sz w:val="28"/>
          <w:szCs w:val="28"/>
        </w:rPr>
        <w:t>с</w:t>
      </w:r>
      <w:r>
        <w:rPr>
          <w:sz w:val="28"/>
          <w:szCs w:val="28"/>
        </w:rPr>
        <w:t>. К</w:t>
      </w:r>
      <w:r w:rsidR="004C4E8F">
        <w:rPr>
          <w:sz w:val="28"/>
          <w:szCs w:val="28"/>
        </w:rPr>
        <w:t>расная Поляна</w:t>
      </w:r>
      <w:r>
        <w:rPr>
          <w:sz w:val="28"/>
          <w:szCs w:val="28"/>
        </w:rPr>
        <w:t>, ул.</w:t>
      </w:r>
      <w:r w:rsidR="004C4E8F">
        <w:rPr>
          <w:sz w:val="28"/>
          <w:szCs w:val="28"/>
        </w:rPr>
        <w:t xml:space="preserve"> Мира</w:t>
      </w:r>
      <w:r>
        <w:rPr>
          <w:sz w:val="28"/>
          <w:szCs w:val="28"/>
        </w:rPr>
        <w:t xml:space="preserve">, </w:t>
      </w:r>
      <w:r w:rsidR="004C4E8F">
        <w:rPr>
          <w:sz w:val="28"/>
          <w:szCs w:val="28"/>
        </w:rPr>
        <w:t>д.20</w:t>
      </w:r>
      <w:r>
        <w:rPr>
          <w:sz w:val="28"/>
          <w:szCs w:val="28"/>
        </w:rPr>
        <w:t>.</w:t>
      </w:r>
    </w:p>
    <w:p w14:paraId="204E4D58" w14:textId="4DA8F641" w:rsidR="00F7401C" w:rsidRDefault="00F7401C" w:rsidP="00F7401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 w:rsidR="004C4E8F">
        <w:rPr>
          <w:rFonts w:ascii="Times New Roman" w:hAnsi="Times New Roman" w:cs="Times New Roman"/>
          <w:sz w:val="28"/>
          <w:szCs w:val="28"/>
        </w:rPr>
        <w:t>ежедневно с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4C4E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до 1</w:t>
      </w:r>
      <w:r w:rsidR="004C4E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(кроме выходных и праздничных дней</w:t>
      </w:r>
      <w:r w:rsidR="004C4E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перерыв с 1</w:t>
      </w:r>
      <w:r w:rsidR="004C4E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до 1</w:t>
      </w:r>
      <w:r w:rsidR="004C4E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14:paraId="76F9EE33" w14:textId="54178F9A" w:rsidR="00F7401C" w:rsidRPr="004C4E8F" w:rsidRDefault="00F7401C" w:rsidP="00F740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8(39</w:t>
      </w:r>
      <w:r w:rsidR="004C4E8F">
        <w:rPr>
          <w:rFonts w:ascii="Times New Roman" w:hAnsi="Times New Roman" w:cs="Times New Roman"/>
          <w:sz w:val="28"/>
          <w:szCs w:val="28"/>
        </w:rPr>
        <w:t>155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C4E8F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-</w:t>
      </w:r>
      <w:r w:rsidR="004C4E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4C4E8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AB37ED" w14:textId="181BC24D" w:rsidR="004C4E8F" w:rsidRPr="004C4E8F" w:rsidRDefault="00F7401C" w:rsidP="004C4E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4E8F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4C4E8F" w:rsidRPr="004C4E8F">
        <w:rPr>
          <w:rFonts w:ascii="Times New Roman" w:hAnsi="Times New Roman" w:cs="Times New Roman"/>
          <w:sz w:val="28"/>
          <w:szCs w:val="28"/>
        </w:rPr>
        <w:t xml:space="preserve">: </w:t>
      </w:r>
      <w:r w:rsidR="004C4E8F" w:rsidRPr="004C4E8F">
        <w:rPr>
          <w:rFonts w:ascii="Times New Roman" w:hAnsi="Times New Roman" w:cs="Times New Roman"/>
          <w:sz w:val="28"/>
          <w:szCs w:val="28"/>
          <w:shd w:val="clear" w:color="auto" w:fill="FFFFFF"/>
        </w:rPr>
        <w:t>krasn_pol@mail.ru</w:t>
      </w:r>
    </w:p>
    <w:p w14:paraId="0200D48C" w14:textId="1596A886" w:rsidR="00F7401C" w:rsidRDefault="00F7401C" w:rsidP="00F7401C">
      <w:pPr>
        <w:rPr>
          <w:sz w:val="28"/>
          <w:szCs w:val="28"/>
        </w:rPr>
      </w:pPr>
      <w:r>
        <w:rPr>
          <w:sz w:val="28"/>
          <w:szCs w:val="28"/>
        </w:rPr>
        <w:t xml:space="preserve">Текст настоящего регламента размещается на официальном интернет - сайте муниципального образования </w:t>
      </w:r>
      <w:proofErr w:type="spellStart"/>
      <w:r w:rsidR="00885FCA">
        <w:rPr>
          <w:sz w:val="28"/>
          <w:szCs w:val="28"/>
        </w:rPr>
        <w:t>Краснополянский</w:t>
      </w:r>
      <w:proofErr w:type="spellEnd"/>
      <w:r w:rsidR="00885FC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по адресу: </w:t>
      </w:r>
      <w:hyperlink r:id="rId6" w:history="1">
        <w:r w:rsidR="00885FCA" w:rsidRPr="008E5A08">
          <w:rPr>
            <w:rStyle w:val="a4"/>
            <w:sz w:val="28"/>
            <w:szCs w:val="28"/>
          </w:rPr>
          <w:t>http://krasnopolyansky.ru</w:t>
        </w:r>
      </w:hyperlink>
    </w:p>
    <w:p w14:paraId="1DA1372B" w14:textId="77777777" w:rsidR="00885FCA" w:rsidRDefault="00885FCA" w:rsidP="00F7401C">
      <w:pPr>
        <w:rPr>
          <w:b/>
          <w:sz w:val="28"/>
          <w:szCs w:val="28"/>
        </w:rPr>
      </w:pPr>
    </w:p>
    <w:p w14:paraId="5273D1FC" w14:textId="77777777" w:rsidR="00F7401C" w:rsidRDefault="00F7401C" w:rsidP="00F740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04B848B" w14:textId="77777777" w:rsidR="00F7401C" w:rsidRDefault="00F7401C" w:rsidP="00F740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C2893BA" w14:textId="77777777" w:rsidR="00F7401C" w:rsidRPr="00D26503" w:rsidRDefault="00F7401C" w:rsidP="00F740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6503">
        <w:rPr>
          <w:b/>
          <w:sz w:val="28"/>
          <w:szCs w:val="28"/>
        </w:rPr>
        <w:t xml:space="preserve">Раздел </w:t>
      </w:r>
      <w:r w:rsidRPr="00D26503">
        <w:rPr>
          <w:b/>
          <w:sz w:val="28"/>
          <w:szCs w:val="28"/>
          <w:lang w:val="en-US"/>
        </w:rPr>
        <w:t>II</w:t>
      </w:r>
      <w:r w:rsidRPr="00D26503">
        <w:rPr>
          <w:b/>
          <w:sz w:val="28"/>
          <w:szCs w:val="28"/>
        </w:rPr>
        <w:t>. Стандарт предоставления муниципальной услуги</w:t>
      </w:r>
    </w:p>
    <w:p w14:paraId="2BB80822" w14:textId="77777777" w:rsidR="00F7401C" w:rsidRDefault="00F7401C" w:rsidP="00F740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E1CD7B8" w14:textId="56F990F8" w:rsidR="00F7401C" w:rsidRPr="00792602" w:rsidRDefault="00F7401C" w:rsidP="00F7401C">
      <w:pPr>
        <w:autoSpaceDE w:val="0"/>
        <w:ind w:left="-57" w:firstLine="766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792602">
        <w:rPr>
          <w:sz w:val="28"/>
          <w:szCs w:val="28"/>
        </w:rPr>
        <w:t xml:space="preserve">Наименование муниципальной услуги: «Выдача разрешений на захоронение и предоставление участка земли для погребения </w:t>
      </w:r>
      <w:r w:rsidRPr="000B7EAE">
        <w:rPr>
          <w:sz w:val="28"/>
          <w:szCs w:val="28"/>
        </w:rPr>
        <w:t>на</w:t>
      </w:r>
      <w:r w:rsidR="0038466C">
        <w:rPr>
          <w:sz w:val="28"/>
          <w:szCs w:val="28"/>
        </w:rPr>
        <w:t xml:space="preserve"> муниципальных</w:t>
      </w:r>
      <w:r w:rsidRPr="000B7EAE">
        <w:rPr>
          <w:sz w:val="28"/>
          <w:szCs w:val="28"/>
        </w:rPr>
        <w:t xml:space="preserve"> кладбищах, расположенных на территории </w:t>
      </w:r>
      <w:proofErr w:type="spellStart"/>
      <w:r w:rsidR="00885FCA">
        <w:rPr>
          <w:sz w:val="28"/>
          <w:szCs w:val="28"/>
        </w:rPr>
        <w:t>Краснополянского</w:t>
      </w:r>
      <w:proofErr w:type="spellEnd"/>
      <w:r w:rsidR="00885FCA">
        <w:rPr>
          <w:sz w:val="28"/>
          <w:szCs w:val="28"/>
        </w:rPr>
        <w:t xml:space="preserve"> сельсовета</w:t>
      </w:r>
      <w:r w:rsidRPr="00792602">
        <w:rPr>
          <w:sz w:val="28"/>
          <w:szCs w:val="28"/>
        </w:rPr>
        <w:t>».</w:t>
      </w:r>
    </w:p>
    <w:p w14:paraId="438C7FBE" w14:textId="3EB6759C" w:rsidR="00F7401C" w:rsidRDefault="00F7401C" w:rsidP="00F7401C">
      <w:pPr>
        <w:autoSpaceDE w:val="0"/>
        <w:ind w:left="-57" w:firstLine="766"/>
        <w:jc w:val="both"/>
        <w:rPr>
          <w:sz w:val="28"/>
          <w:szCs w:val="28"/>
        </w:rPr>
      </w:pPr>
      <w:r w:rsidRPr="00792602">
        <w:rPr>
          <w:sz w:val="28"/>
          <w:szCs w:val="28"/>
        </w:rPr>
        <w:t xml:space="preserve">2.2. </w:t>
      </w:r>
      <w:r>
        <w:rPr>
          <w:sz w:val="28"/>
          <w:szCs w:val="28"/>
        </w:rPr>
        <w:t>Наименование органа, предоставляющего муниципальную услугу:</w:t>
      </w:r>
      <w:r w:rsidRPr="00A269AC">
        <w:rPr>
          <w:sz w:val="28"/>
          <w:szCs w:val="28"/>
        </w:rPr>
        <w:t xml:space="preserve"> </w:t>
      </w:r>
      <w:r w:rsidR="00885FCA">
        <w:rPr>
          <w:sz w:val="28"/>
          <w:szCs w:val="28"/>
        </w:rPr>
        <w:t xml:space="preserve">администрация </w:t>
      </w:r>
      <w:proofErr w:type="spellStart"/>
      <w:r w:rsidR="00885FCA">
        <w:rPr>
          <w:sz w:val="28"/>
          <w:szCs w:val="28"/>
        </w:rPr>
        <w:t>Краснополянского</w:t>
      </w:r>
      <w:proofErr w:type="spellEnd"/>
      <w:r w:rsidR="00885FCA">
        <w:rPr>
          <w:sz w:val="28"/>
          <w:szCs w:val="28"/>
        </w:rPr>
        <w:t xml:space="preserve"> сельсовета Назаровского района </w:t>
      </w:r>
      <w:r w:rsidR="00D75F35">
        <w:rPr>
          <w:sz w:val="28"/>
          <w:szCs w:val="28"/>
        </w:rPr>
        <w:t>К</w:t>
      </w:r>
      <w:r w:rsidR="00885FCA">
        <w:rPr>
          <w:sz w:val="28"/>
          <w:szCs w:val="28"/>
        </w:rPr>
        <w:t>расноярского края</w:t>
      </w:r>
    </w:p>
    <w:p w14:paraId="000D63F5" w14:textId="77777777" w:rsidR="00F7401C" w:rsidRDefault="00F7401C" w:rsidP="00F7401C">
      <w:pPr>
        <w:autoSpaceDE w:val="0"/>
        <w:ind w:left="-57" w:firstLine="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792602">
        <w:rPr>
          <w:sz w:val="28"/>
          <w:szCs w:val="28"/>
        </w:rPr>
        <w:t xml:space="preserve">Конечным результатом предоставления муниципальной услуги является: </w:t>
      </w:r>
    </w:p>
    <w:p w14:paraId="1CC06FDE" w14:textId="587AD925" w:rsidR="00F7401C" w:rsidRDefault="00F7401C" w:rsidP="00F740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2602">
        <w:rPr>
          <w:sz w:val="28"/>
          <w:szCs w:val="28"/>
        </w:rPr>
        <w:t xml:space="preserve">выдача разрешения на захоронение и предоставление участка земли для погребения </w:t>
      </w:r>
      <w:r w:rsidRPr="000B7EAE">
        <w:rPr>
          <w:sz w:val="28"/>
          <w:szCs w:val="28"/>
        </w:rPr>
        <w:t xml:space="preserve">на </w:t>
      </w:r>
      <w:r w:rsidR="0038466C">
        <w:rPr>
          <w:sz w:val="28"/>
          <w:szCs w:val="28"/>
        </w:rPr>
        <w:t>муниципальных</w:t>
      </w:r>
      <w:r w:rsidRPr="000B7EAE">
        <w:rPr>
          <w:sz w:val="28"/>
          <w:szCs w:val="28"/>
        </w:rPr>
        <w:t xml:space="preserve"> кладбищах, расположенных на территории </w:t>
      </w:r>
      <w:proofErr w:type="spellStart"/>
      <w:r w:rsidR="00885FCA">
        <w:rPr>
          <w:sz w:val="28"/>
          <w:szCs w:val="28"/>
        </w:rPr>
        <w:t>Краснополянского</w:t>
      </w:r>
      <w:proofErr w:type="spellEnd"/>
      <w:r w:rsidR="00885FC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14:paraId="1D906487" w14:textId="77777777" w:rsidR="00F7401C" w:rsidRDefault="00F7401C" w:rsidP="00F740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выдача разрешения на захоронение в ограду рядом с ранее умершим или в могилу ранее умершего близкого родственника или ранее умершего супруга;</w:t>
      </w:r>
    </w:p>
    <w:p w14:paraId="476D5E18" w14:textId="77777777" w:rsidR="00F7401C" w:rsidRDefault="00F7401C" w:rsidP="00F740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отказ в захоронении и предоставлении земельного участка для захоронения.</w:t>
      </w:r>
    </w:p>
    <w:p w14:paraId="49BF8A65" w14:textId="77777777" w:rsidR="00F7401C" w:rsidRPr="00792602" w:rsidRDefault="00F7401C" w:rsidP="00F7401C">
      <w:pPr>
        <w:autoSpaceDE w:val="0"/>
        <w:ind w:left="-57" w:firstLine="766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792602">
        <w:rPr>
          <w:sz w:val="28"/>
          <w:szCs w:val="28"/>
        </w:rPr>
        <w:t>. Предоставление муниципальной услуги носит постоянный характер.</w:t>
      </w:r>
    </w:p>
    <w:p w14:paraId="542D3010" w14:textId="77777777" w:rsidR="00F7401C" w:rsidRPr="00792602" w:rsidRDefault="00F7401C" w:rsidP="00F7401C">
      <w:pPr>
        <w:autoSpaceDE w:val="0"/>
        <w:ind w:left="-57" w:firstLine="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Pr="00792602">
        <w:rPr>
          <w:sz w:val="28"/>
          <w:szCs w:val="28"/>
        </w:rPr>
        <w:t>Срок предоставления муниципальной услуги составляет 1 календарный день со дня регистрации письменного обращения Заявителя.</w:t>
      </w:r>
    </w:p>
    <w:p w14:paraId="6499BAD0" w14:textId="77777777" w:rsidR="00F7401C" w:rsidRDefault="00F7401C" w:rsidP="00F740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2.4.2. В случае принятия решения об отказе в предоставлении муниципальной услуги отказ направляется в течение 3 календарных дней со дня обращения Заявителя.</w:t>
      </w:r>
    </w:p>
    <w:p w14:paraId="78A0B811" w14:textId="77777777" w:rsidR="00F7401C" w:rsidRDefault="00F7401C" w:rsidP="00F740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  Предоставление муниципальной услуги осуществляется в соответствии со следующими нормативными правовыми актами:</w:t>
      </w:r>
    </w:p>
    <w:p w14:paraId="48C263B4" w14:textId="77777777" w:rsidR="00F7401C" w:rsidRPr="00D26503" w:rsidRDefault="00F7401C" w:rsidP="00F7401C">
      <w:pPr>
        <w:autoSpaceDE w:val="0"/>
        <w:ind w:left="-15" w:firstLine="555"/>
        <w:jc w:val="both"/>
        <w:rPr>
          <w:sz w:val="28"/>
          <w:szCs w:val="28"/>
        </w:rPr>
      </w:pPr>
      <w:r>
        <w:rPr>
          <w:sz w:val="28"/>
          <w:szCs w:val="28"/>
        </w:rPr>
        <w:t>1) Федеральным</w:t>
      </w:r>
      <w:r w:rsidRPr="00D2650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26503">
        <w:rPr>
          <w:sz w:val="28"/>
          <w:szCs w:val="28"/>
        </w:rPr>
        <w:t xml:space="preserve"> от 27.07.2010 №210-ФЗ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(«Собрание законодательства Российской Федерации» 02.08.2010 № 31 ст. 4179, «Российская газета» от 30.07.2010 г. № 168)</w:t>
      </w:r>
      <w:r w:rsidRPr="00D26503">
        <w:rPr>
          <w:sz w:val="28"/>
          <w:szCs w:val="28"/>
        </w:rPr>
        <w:t>;</w:t>
      </w:r>
    </w:p>
    <w:p w14:paraId="6477D039" w14:textId="77777777" w:rsidR="00F7401C" w:rsidRDefault="00F7401C" w:rsidP="00F740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Федеральным Законом от 12 января 1996 года № 8-ФЗ «О погребении и похоронном деле» («Собрание законодательства Российской Федерации», 15.01.1996, N 3, ст. 146);</w:t>
      </w:r>
    </w:p>
    <w:p w14:paraId="637C00C2" w14:textId="5F55DCA3" w:rsidR="00F7401C" w:rsidRPr="00DB329B" w:rsidRDefault="00F7401C" w:rsidP="00F740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B329B">
        <w:rPr>
          <w:sz w:val="28"/>
          <w:szCs w:val="28"/>
        </w:rPr>
        <w:t>Указом Президента Российской Федерации от 29.06.1996 № 1001 «О гарантиях прав граждан на предоставление услуг по погребению умерших</w:t>
      </w:r>
      <w:r>
        <w:rPr>
          <w:sz w:val="28"/>
          <w:szCs w:val="28"/>
        </w:rPr>
        <w:t xml:space="preserve">» («Собрание законодательства Российской Федерации», 01.07.1996 г., № 27, ст. </w:t>
      </w:r>
      <w:r w:rsidR="00FA1A88">
        <w:rPr>
          <w:sz w:val="28"/>
          <w:szCs w:val="28"/>
        </w:rPr>
        <w:t>3235; «</w:t>
      </w:r>
      <w:r>
        <w:rPr>
          <w:sz w:val="28"/>
          <w:szCs w:val="28"/>
        </w:rPr>
        <w:t>Российская газета», № 126, 06.07.1996 г.)</w:t>
      </w:r>
      <w:r w:rsidRPr="00DB329B">
        <w:rPr>
          <w:sz w:val="28"/>
          <w:szCs w:val="28"/>
        </w:rPr>
        <w:t>;</w:t>
      </w:r>
    </w:p>
    <w:p w14:paraId="2735FB74" w14:textId="77777777" w:rsidR="00F7401C" w:rsidRPr="00DB329B" w:rsidRDefault="00F7401C" w:rsidP="00F740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DB329B">
        <w:rPr>
          <w:sz w:val="28"/>
          <w:szCs w:val="28"/>
        </w:rPr>
        <w:t>остановлением Главного государственного санитарного врача РФ от 28.06.2011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</w:t>
      </w:r>
      <w:r>
        <w:rPr>
          <w:sz w:val="28"/>
          <w:szCs w:val="28"/>
        </w:rPr>
        <w:t xml:space="preserve"> («Российская газета», №198 от 07.09.2011 г.)</w:t>
      </w:r>
      <w:r w:rsidRPr="00DB329B">
        <w:rPr>
          <w:sz w:val="28"/>
          <w:szCs w:val="28"/>
        </w:rPr>
        <w:t>;</w:t>
      </w:r>
    </w:p>
    <w:p w14:paraId="5AF8C45D" w14:textId="159F35B8" w:rsidR="00F7401C" w:rsidRDefault="00885FCA" w:rsidP="00F740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7401C">
        <w:rPr>
          <w:sz w:val="28"/>
          <w:szCs w:val="28"/>
        </w:rPr>
        <w:t xml:space="preserve">) иными </w:t>
      </w:r>
      <w:r w:rsidR="00D75F35">
        <w:rPr>
          <w:sz w:val="28"/>
          <w:szCs w:val="28"/>
        </w:rPr>
        <w:t>нормативными правовыми</w:t>
      </w:r>
      <w:r w:rsidR="00F7401C">
        <w:rPr>
          <w:sz w:val="28"/>
          <w:szCs w:val="28"/>
        </w:rPr>
        <w:t xml:space="preserve"> актами Российской Федерации, Красноярского края.</w:t>
      </w:r>
    </w:p>
    <w:p w14:paraId="14920319" w14:textId="77777777" w:rsidR="00F7401C" w:rsidRPr="00CB285E" w:rsidRDefault="00F7401C" w:rsidP="00F7401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285E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заявитель представляет заявление о выдаче разрешения для захоронения умершего по установленной форме (приложение № 1, 2). </w:t>
      </w:r>
    </w:p>
    <w:p w14:paraId="408D8B5B" w14:textId="77777777" w:rsidR="00F7401C" w:rsidRPr="00CB285E" w:rsidRDefault="00F7401C" w:rsidP="00F7401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285E">
        <w:rPr>
          <w:rFonts w:ascii="Times New Roman" w:hAnsi="Times New Roman" w:cs="Times New Roman"/>
          <w:sz w:val="28"/>
          <w:szCs w:val="28"/>
        </w:rPr>
        <w:t>При этом в случае получения разрешения на захоронение умершего согласно гарантированному перечню</w:t>
      </w:r>
      <w:r w:rsidRPr="00CB285E">
        <w:rPr>
          <w:rFonts w:ascii="Times New Roman" w:hAnsi="Times New Roman"/>
          <w:sz w:val="28"/>
          <w:szCs w:val="28"/>
        </w:rPr>
        <w:t xml:space="preserve"> </w:t>
      </w:r>
      <w:r w:rsidRPr="00CB285E">
        <w:rPr>
          <w:rFonts w:ascii="Times New Roman" w:hAnsi="Times New Roman" w:cs="Times New Roman"/>
          <w:sz w:val="28"/>
          <w:szCs w:val="28"/>
        </w:rPr>
        <w:t>заявителем является специализированная служба по вопросам похоронного дела.</w:t>
      </w:r>
    </w:p>
    <w:p w14:paraId="11280185" w14:textId="77777777" w:rsidR="00F7401C" w:rsidRPr="00CB285E" w:rsidRDefault="00F7401C" w:rsidP="00F7401C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CB285E">
        <w:rPr>
          <w:sz w:val="28"/>
          <w:szCs w:val="28"/>
        </w:rPr>
        <w:t>К указанному заявлению прилагаются следующие документы:</w:t>
      </w:r>
    </w:p>
    <w:p w14:paraId="46CF0E87" w14:textId="77777777" w:rsidR="00F7401C" w:rsidRPr="00CB285E" w:rsidRDefault="00F7401C" w:rsidP="00F740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85E">
        <w:rPr>
          <w:rFonts w:ascii="Times New Roman" w:hAnsi="Times New Roman" w:cs="Times New Roman"/>
          <w:sz w:val="28"/>
          <w:szCs w:val="28"/>
        </w:rPr>
        <w:t>а) документ, удостоверяющий личность Заявителя;</w:t>
      </w:r>
    </w:p>
    <w:p w14:paraId="11F68451" w14:textId="6A1BEC62" w:rsidR="003C7616" w:rsidRPr="00FD64FE" w:rsidRDefault="00F7401C" w:rsidP="003C76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85E">
        <w:rPr>
          <w:sz w:val="28"/>
          <w:szCs w:val="28"/>
        </w:rPr>
        <w:t>б)</w:t>
      </w:r>
      <w:r w:rsidR="003C7616">
        <w:rPr>
          <w:sz w:val="28"/>
          <w:szCs w:val="28"/>
        </w:rPr>
        <w:t xml:space="preserve"> </w:t>
      </w:r>
      <w:r w:rsidR="00CB285E" w:rsidRPr="00CB285E">
        <w:rPr>
          <w:sz w:val="28"/>
          <w:szCs w:val="28"/>
        </w:rPr>
        <w:t xml:space="preserve">медицинского </w:t>
      </w:r>
      <w:r w:rsidR="003C7616">
        <w:rPr>
          <w:sz w:val="28"/>
          <w:szCs w:val="28"/>
        </w:rPr>
        <w:t>заключение</w:t>
      </w:r>
      <w:r w:rsidRPr="00CB285E">
        <w:rPr>
          <w:sz w:val="28"/>
          <w:szCs w:val="28"/>
        </w:rPr>
        <w:t xml:space="preserve"> о смерти</w:t>
      </w:r>
      <w:r w:rsidR="00D75F35">
        <w:rPr>
          <w:sz w:val="28"/>
          <w:szCs w:val="28"/>
        </w:rPr>
        <w:t xml:space="preserve"> и его копия</w:t>
      </w:r>
      <w:r w:rsidR="003C7616" w:rsidRPr="003C7616">
        <w:rPr>
          <w:sz w:val="28"/>
          <w:szCs w:val="28"/>
        </w:rPr>
        <w:t xml:space="preserve"> </w:t>
      </w:r>
      <w:r w:rsidR="003C7616" w:rsidRPr="00FD64FE">
        <w:rPr>
          <w:sz w:val="28"/>
          <w:szCs w:val="28"/>
        </w:rPr>
        <w:t>либо свидетельство о смерти, выдаваемое органами ЗАГС, на умершего (погибшего)</w:t>
      </w:r>
      <w:r w:rsidR="003C7616">
        <w:rPr>
          <w:sz w:val="28"/>
          <w:szCs w:val="28"/>
        </w:rPr>
        <w:t xml:space="preserve"> и его копия</w:t>
      </w:r>
      <w:r w:rsidR="003C7616" w:rsidRPr="00FD64FE">
        <w:rPr>
          <w:sz w:val="28"/>
          <w:szCs w:val="28"/>
        </w:rPr>
        <w:t>;</w:t>
      </w:r>
    </w:p>
    <w:p w14:paraId="106D2843" w14:textId="78A728DA" w:rsidR="00F7401C" w:rsidRPr="00CB285E" w:rsidRDefault="00F7401C" w:rsidP="00F7401C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14:paraId="46AE564D" w14:textId="60CEED36" w:rsidR="00F7401C" w:rsidRPr="00CB285E" w:rsidRDefault="00F7401C" w:rsidP="00F740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85E">
        <w:rPr>
          <w:rFonts w:ascii="Times New Roman" w:hAnsi="Times New Roman" w:cs="Times New Roman"/>
          <w:sz w:val="28"/>
          <w:szCs w:val="28"/>
        </w:rPr>
        <w:t xml:space="preserve">в) в случае обращения представителя лица, взявшего на себя обязанность осуществить погребение умершего, - оформленную в установленном порядке доверенность, выданную лицом, взявшим на себя обязанность осуществить погребение </w:t>
      </w:r>
      <w:r w:rsidR="00FA1A88" w:rsidRPr="00CB285E">
        <w:rPr>
          <w:rFonts w:ascii="Times New Roman" w:hAnsi="Times New Roman" w:cs="Times New Roman"/>
          <w:sz w:val="28"/>
          <w:szCs w:val="28"/>
        </w:rPr>
        <w:t>умершего,</w:t>
      </w:r>
      <w:r w:rsidRPr="00CB285E">
        <w:rPr>
          <w:rFonts w:ascii="Times New Roman" w:hAnsi="Times New Roman" w:cs="Times New Roman"/>
          <w:sz w:val="28"/>
          <w:szCs w:val="28"/>
        </w:rPr>
        <w:t xml:space="preserve"> и ее копия;</w:t>
      </w:r>
    </w:p>
    <w:p w14:paraId="29319826" w14:textId="77777777" w:rsidR="00F7401C" w:rsidRPr="00CB285E" w:rsidRDefault="00F7401C" w:rsidP="00F740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85E">
        <w:rPr>
          <w:rFonts w:ascii="Times New Roman" w:hAnsi="Times New Roman" w:cs="Times New Roman"/>
          <w:sz w:val="28"/>
          <w:szCs w:val="28"/>
        </w:rPr>
        <w:t>г) в случае захоронения в могилу или на свободное место в ограде ранее умершего близкого родственника или ранее умершего супруга документы, подтверждающие наличие захоронения на данном кладбище, если эти сведения отсутствуют в распоряжении Службы, и степень родства с ранее умершим;</w:t>
      </w:r>
    </w:p>
    <w:p w14:paraId="6EA6AAEA" w14:textId="3A7AF0D7" w:rsidR="00F7401C" w:rsidRPr="00CB285E" w:rsidRDefault="00885FCA" w:rsidP="00F740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85E">
        <w:rPr>
          <w:rFonts w:ascii="Times New Roman" w:hAnsi="Times New Roman" w:cs="Times New Roman"/>
          <w:sz w:val="28"/>
          <w:szCs w:val="28"/>
        </w:rPr>
        <w:t>д) согласие</w:t>
      </w:r>
      <w:r w:rsidR="00F7401C" w:rsidRPr="00CB285E">
        <w:rPr>
          <w:rFonts w:ascii="Times New Roman" w:hAnsi="Times New Roman" w:cs="Times New Roman"/>
          <w:sz w:val="28"/>
          <w:szCs w:val="28"/>
        </w:rPr>
        <w:t xml:space="preserve"> органов внутренних дел на погребение умершего, личность которого не установлена в определенные законодательством Российской Федерации сроки; </w:t>
      </w:r>
    </w:p>
    <w:p w14:paraId="0AF7CD4B" w14:textId="77777777" w:rsidR="00F7401C" w:rsidRPr="00CB285E" w:rsidRDefault="00F7401C" w:rsidP="00F740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85E">
        <w:rPr>
          <w:rFonts w:ascii="Times New Roman" w:hAnsi="Times New Roman" w:cs="Times New Roman"/>
          <w:sz w:val="28"/>
          <w:szCs w:val="28"/>
        </w:rPr>
        <w:t>е) в случае погребения невостребованных тел умерших, личность которых установлена, при отсутствии свидетельства о смерти - справка формы № 34 (утверждена Постановлением РФ от 31.10.1998г. № 1274), выданная органами регистрации актов гражданского состояния.</w:t>
      </w:r>
    </w:p>
    <w:p w14:paraId="04E792EA" w14:textId="3C53B305" w:rsidR="00F7401C" w:rsidRPr="00CB285E" w:rsidRDefault="00F7401C" w:rsidP="00F740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285E">
        <w:rPr>
          <w:sz w:val="28"/>
          <w:szCs w:val="28"/>
        </w:rPr>
        <w:t>Документы (их копии или сведения, содержащиеся в них), указанные в подпунктах «а», «в», «</w:t>
      </w:r>
      <w:r w:rsidR="002660AE" w:rsidRPr="00CB285E">
        <w:rPr>
          <w:sz w:val="28"/>
          <w:szCs w:val="28"/>
        </w:rPr>
        <w:t>г» настоящего</w:t>
      </w:r>
      <w:r w:rsidRPr="00CB285E">
        <w:rPr>
          <w:sz w:val="28"/>
          <w:szCs w:val="28"/>
        </w:rPr>
        <w:t xml:space="preserve"> пункта, предоставляются заявителем лично.</w:t>
      </w:r>
    </w:p>
    <w:p w14:paraId="42FBCBA3" w14:textId="77777777" w:rsidR="00F7401C" w:rsidRPr="00CB285E" w:rsidRDefault="00F7401C" w:rsidP="00F740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285E">
        <w:rPr>
          <w:sz w:val="28"/>
          <w:szCs w:val="28"/>
        </w:rPr>
        <w:t>Документы (их копии или сведения, содержащиеся в них), указанные в подпунктах «б», «д», «е» настоящего пункта, запрашиваются Службой в государственных органах,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</w:t>
      </w:r>
      <w:r w:rsidRPr="00CB285E">
        <w:t xml:space="preserve"> </w:t>
      </w:r>
      <w:r w:rsidRPr="00CB285E">
        <w:rPr>
          <w:sz w:val="28"/>
          <w:szCs w:val="28"/>
        </w:rPr>
        <w:t>если заявитель не представил указанные документы самостоятельно.</w:t>
      </w:r>
    </w:p>
    <w:p w14:paraId="50C001A2" w14:textId="77777777" w:rsidR="00F7401C" w:rsidRPr="00CB285E" w:rsidRDefault="00F7401C" w:rsidP="00F740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285E">
        <w:rPr>
          <w:sz w:val="28"/>
          <w:szCs w:val="28"/>
        </w:rPr>
        <w:t xml:space="preserve">Для получения разрешения для захоронения умершего не допускается требовать иные документы. </w:t>
      </w:r>
    </w:p>
    <w:p w14:paraId="710B8063" w14:textId="77777777" w:rsidR="00F7401C" w:rsidRPr="00B83D41" w:rsidRDefault="00F7401C" w:rsidP="00F7401C">
      <w:pPr>
        <w:autoSpaceDE w:val="0"/>
        <w:ind w:left="-57" w:firstLine="766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B83D41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B83D41">
        <w:rPr>
          <w:sz w:val="28"/>
          <w:szCs w:val="28"/>
        </w:rPr>
        <w:t>снований для отказа в приеме документов, необходимых для пред</w:t>
      </w:r>
      <w:r>
        <w:rPr>
          <w:sz w:val="28"/>
          <w:szCs w:val="28"/>
        </w:rPr>
        <w:t>оставления муниципальной услуги нет.</w:t>
      </w:r>
    </w:p>
    <w:p w14:paraId="61493C51" w14:textId="77777777" w:rsidR="00F7401C" w:rsidRPr="00B83D41" w:rsidRDefault="00F7401C" w:rsidP="00F7401C">
      <w:pPr>
        <w:pStyle w:val="a3"/>
        <w:ind w:firstLine="7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B83D41">
        <w:rPr>
          <w:rFonts w:ascii="Times New Roman" w:hAnsi="Times New Roman" w:cs="Times New Roman"/>
          <w:sz w:val="28"/>
          <w:szCs w:val="28"/>
        </w:rPr>
        <w:t>. Основанием для отказа в предоставлении муниципальной услуги, является:</w:t>
      </w:r>
    </w:p>
    <w:p w14:paraId="519BCE0F" w14:textId="2B4BEBF4" w:rsidR="00F7401C" w:rsidRPr="00B83D41" w:rsidRDefault="00F7401C" w:rsidP="00F7401C">
      <w:pPr>
        <w:pStyle w:val="a3"/>
        <w:ind w:firstLine="766"/>
        <w:jc w:val="both"/>
        <w:rPr>
          <w:rFonts w:ascii="Times New Roman" w:hAnsi="Times New Roman" w:cs="Times New Roman"/>
          <w:sz w:val="28"/>
          <w:szCs w:val="28"/>
        </w:rPr>
      </w:pPr>
      <w:r w:rsidRPr="00B83D4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представление заявителем неполного комплекта документов, предусмотренных настоящим </w:t>
      </w:r>
      <w:r w:rsidR="002660AE">
        <w:rPr>
          <w:rFonts w:ascii="Times New Roman" w:hAnsi="Times New Roman" w:cs="Times New Roman"/>
          <w:bCs/>
          <w:sz w:val="28"/>
          <w:szCs w:val="28"/>
        </w:rPr>
        <w:t>а</w:t>
      </w:r>
      <w:r w:rsidRPr="00B83D41">
        <w:rPr>
          <w:rFonts w:ascii="Times New Roman" w:hAnsi="Times New Roman" w:cs="Times New Roman"/>
          <w:bCs/>
          <w:sz w:val="28"/>
          <w:szCs w:val="28"/>
        </w:rPr>
        <w:t>дминистративным регламентом</w:t>
      </w:r>
      <w:r w:rsidRPr="00B83D41">
        <w:rPr>
          <w:rFonts w:ascii="Times New Roman" w:hAnsi="Times New Roman" w:cs="Times New Roman"/>
          <w:sz w:val="28"/>
          <w:szCs w:val="28"/>
        </w:rPr>
        <w:t>;</w:t>
      </w:r>
    </w:p>
    <w:p w14:paraId="613CFF19" w14:textId="2E8AEC28" w:rsidR="00F7401C" w:rsidRPr="00B83D41" w:rsidRDefault="00F7401C" w:rsidP="00F7401C">
      <w:pPr>
        <w:pStyle w:val="a3"/>
        <w:ind w:firstLine="766"/>
        <w:jc w:val="both"/>
        <w:rPr>
          <w:rFonts w:ascii="Times New Roman" w:hAnsi="Times New Roman" w:cs="Times New Roman"/>
          <w:sz w:val="28"/>
          <w:szCs w:val="28"/>
        </w:rPr>
      </w:pPr>
      <w:r w:rsidRPr="00B83D41">
        <w:rPr>
          <w:rFonts w:ascii="Times New Roman" w:hAnsi="Times New Roman" w:cs="Times New Roman"/>
          <w:sz w:val="28"/>
          <w:szCs w:val="28"/>
        </w:rPr>
        <w:t xml:space="preserve">- представление заявителем документов, по форме или содержанию не соответствующих требованиям, установленным настоящим </w:t>
      </w:r>
      <w:r w:rsidR="002660AE">
        <w:rPr>
          <w:rFonts w:ascii="Times New Roman" w:hAnsi="Times New Roman" w:cs="Times New Roman"/>
          <w:sz w:val="28"/>
          <w:szCs w:val="28"/>
        </w:rPr>
        <w:t>а</w:t>
      </w:r>
      <w:r w:rsidRPr="00B83D41">
        <w:rPr>
          <w:rFonts w:ascii="Times New Roman" w:hAnsi="Times New Roman" w:cs="Times New Roman"/>
          <w:sz w:val="28"/>
          <w:szCs w:val="28"/>
        </w:rPr>
        <w:t>дминистративным регламентом;</w:t>
      </w:r>
    </w:p>
    <w:p w14:paraId="7C134043" w14:textId="62A9CC7D" w:rsidR="00F7401C" w:rsidRPr="00B83D41" w:rsidRDefault="00F7401C" w:rsidP="00F7401C">
      <w:pPr>
        <w:pStyle w:val="a3"/>
        <w:ind w:firstLine="766"/>
        <w:jc w:val="both"/>
        <w:rPr>
          <w:rFonts w:ascii="Times New Roman" w:hAnsi="Times New Roman" w:cs="Times New Roman"/>
          <w:sz w:val="28"/>
          <w:szCs w:val="28"/>
        </w:rPr>
      </w:pPr>
      <w:r w:rsidRPr="00B83D41">
        <w:rPr>
          <w:rFonts w:ascii="Times New Roman" w:hAnsi="Times New Roman" w:cs="Times New Roman"/>
          <w:sz w:val="28"/>
          <w:szCs w:val="28"/>
        </w:rPr>
        <w:t xml:space="preserve">- </w:t>
      </w:r>
      <w:r w:rsidR="00FA1A88" w:rsidRPr="00B83D41">
        <w:rPr>
          <w:rFonts w:ascii="Times New Roman" w:hAnsi="Times New Roman" w:cs="Times New Roman"/>
          <w:sz w:val="28"/>
          <w:szCs w:val="28"/>
        </w:rPr>
        <w:t>представление документов,</w:t>
      </w:r>
      <w:r w:rsidRPr="00B83D41">
        <w:rPr>
          <w:rFonts w:ascii="Times New Roman" w:hAnsi="Times New Roman" w:cs="Times New Roman"/>
          <w:sz w:val="28"/>
          <w:szCs w:val="28"/>
        </w:rPr>
        <w:t xml:space="preserve"> имеющих подчистки, приписки, зачеркнутые слова или серьезные повреждения, нечеткость изображения, неточности, наличие которых позволяет не однозначно истолковать их содержание или не соответствуют оригиналам документов.</w:t>
      </w:r>
    </w:p>
    <w:p w14:paraId="099556E9" w14:textId="77777777" w:rsidR="00F7401C" w:rsidRPr="00B83D41" w:rsidRDefault="00F7401C" w:rsidP="00F7401C">
      <w:pPr>
        <w:pStyle w:val="a3"/>
        <w:ind w:firstLine="766"/>
        <w:rPr>
          <w:rFonts w:ascii="Times New Roman" w:hAnsi="Times New Roman" w:cs="Times New Roman"/>
          <w:sz w:val="28"/>
          <w:szCs w:val="28"/>
        </w:rPr>
      </w:pPr>
      <w:r w:rsidRPr="00B83D41">
        <w:rPr>
          <w:rFonts w:ascii="Times New Roman" w:hAnsi="Times New Roman" w:cs="Times New Roman"/>
          <w:sz w:val="28"/>
          <w:szCs w:val="28"/>
        </w:rPr>
        <w:t>- отсутствие свободного участка земли для погребения на указанном заявителем кладбище в указанном месте;</w:t>
      </w:r>
    </w:p>
    <w:p w14:paraId="4133D2D4" w14:textId="77777777" w:rsidR="00F7401C" w:rsidRPr="00B83D41" w:rsidRDefault="00F7401C" w:rsidP="00F7401C">
      <w:pPr>
        <w:pStyle w:val="a3"/>
        <w:ind w:firstLine="766"/>
        <w:jc w:val="both"/>
        <w:rPr>
          <w:rFonts w:ascii="Times New Roman" w:hAnsi="Times New Roman" w:cs="Times New Roman"/>
          <w:sz w:val="28"/>
          <w:szCs w:val="28"/>
        </w:rPr>
      </w:pPr>
      <w:r w:rsidRPr="00B83D41">
        <w:rPr>
          <w:rFonts w:ascii="Times New Roman" w:hAnsi="Times New Roman" w:cs="Times New Roman"/>
          <w:sz w:val="28"/>
          <w:szCs w:val="28"/>
        </w:rPr>
        <w:t>- невозможность погребения в указанном заявителем месте по причинам несоответстви</w:t>
      </w:r>
      <w:r>
        <w:rPr>
          <w:rFonts w:ascii="Times New Roman" w:hAnsi="Times New Roman" w:cs="Times New Roman"/>
          <w:sz w:val="28"/>
          <w:szCs w:val="28"/>
        </w:rPr>
        <w:t>я санитарным нормам и правилам.</w:t>
      </w:r>
    </w:p>
    <w:p w14:paraId="7C2BF2F7" w14:textId="77777777" w:rsidR="00F7401C" w:rsidRDefault="00F7401C" w:rsidP="00F740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Размер платы, взимаемой при предоставлении муниципальной услуги: не предусмотрено. </w:t>
      </w:r>
    </w:p>
    <w:p w14:paraId="3D14F9C6" w14:textId="77777777" w:rsidR="00F7401C" w:rsidRDefault="00F7401C" w:rsidP="00F740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68BEE723" w14:textId="311B6210" w:rsidR="00F7401C" w:rsidRDefault="00FA1A88" w:rsidP="00F740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</w:t>
      </w:r>
      <w:r w:rsidR="00F7401C">
        <w:rPr>
          <w:sz w:val="28"/>
          <w:szCs w:val="28"/>
        </w:rPr>
        <w:t xml:space="preserve">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30 минут.</w:t>
      </w:r>
    </w:p>
    <w:p w14:paraId="7EB60B1E" w14:textId="1662532A" w:rsidR="00F7401C" w:rsidRDefault="00F7401C" w:rsidP="00F740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Срок регистрации заявления </w:t>
      </w:r>
      <w:r w:rsidR="00FA1A88">
        <w:rPr>
          <w:sz w:val="28"/>
          <w:szCs w:val="28"/>
        </w:rPr>
        <w:t>Заявителя о</w:t>
      </w:r>
      <w:r>
        <w:rPr>
          <w:sz w:val="28"/>
          <w:szCs w:val="28"/>
        </w:rPr>
        <w:t xml:space="preserve"> предоставлении муниципальной услуги</w:t>
      </w:r>
    </w:p>
    <w:p w14:paraId="28D58333" w14:textId="77777777" w:rsidR="00F7401C" w:rsidRDefault="00F7401C" w:rsidP="00F740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регистрации заявления Заявителя о предоставлении муниципальной услуги не может превышать 15 минут.</w:t>
      </w:r>
    </w:p>
    <w:p w14:paraId="2216F466" w14:textId="259417F8" w:rsidR="00F7401C" w:rsidRPr="00F625FF" w:rsidRDefault="00F7401C" w:rsidP="00F7401C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F625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625FF">
        <w:rPr>
          <w:sz w:val="28"/>
          <w:szCs w:val="28"/>
        </w:rPr>
        <w:t xml:space="preserve">Специалисты </w:t>
      </w:r>
      <w:r w:rsidR="00E65CF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625FF">
        <w:rPr>
          <w:sz w:val="28"/>
          <w:szCs w:val="28"/>
        </w:rPr>
        <w:t>проводят консультации по вопросам, связанным с предоставлением муниципальной услуги. Продолжительность приема</w:t>
      </w:r>
      <w:r>
        <w:rPr>
          <w:sz w:val="28"/>
          <w:szCs w:val="28"/>
        </w:rPr>
        <w:t xml:space="preserve"> на консультации </w:t>
      </w:r>
      <w:r w:rsidRPr="00F625FF">
        <w:rPr>
          <w:sz w:val="28"/>
          <w:szCs w:val="28"/>
        </w:rPr>
        <w:t>составляет не более 20 минут, продолжительность ответа на телефонный звонок не более 10 минут.</w:t>
      </w:r>
    </w:p>
    <w:p w14:paraId="65AAC1B9" w14:textId="77777777" w:rsidR="00F7401C" w:rsidRPr="00F625FF" w:rsidRDefault="00F7401C" w:rsidP="00F7401C">
      <w:pPr>
        <w:autoSpaceDE w:val="0"/>
        <w:ind w:firstLine="766"/>
        <w:jc w:val="both"/>
        <w:rPr>
          <w:sz w:val="28"/>
          <w:szCs w:val="28"/>
        </w:rPr>
      </w:pPr>
      <w:r w:rsidRPr="00F625FF">
        <w:rPr>
          <w:sz w:val="28"/>
          <w:szCs w:val="28"/>
        </w:rPr>
        <w:t>При необходимости специалисты Исполнителя могут помочь Заявителю заполнить заявление.</w:t>
      </w:r>
    </w:p>
    <w:p w14:paraId="62D6B9C9" w14:textId="77777777" w:rsidR="00F7401C" w:rsidRPr="00E65CF2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CF2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62A23D38" w14:textId="77777777" w:rsidR="00F7401C" w:rsidRPr="00E65CF2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CF2">
        <w:rPr>
          <w:rFonts w:ascii="Times New Roman" w:hAnsi="Times New Roman" w:cs="Times New Roman"/>
          <w:sz w:val="28"/>
          <w:szCs w:val="28"/>
        </w:rPr>
        <w:t>2.13.1. При входе в здание устанавливается вывеска с наименованием уполномоченного органа, предоставляющего муниципальную услугу.</w:t>
      </w:r>
    </w:p>
    <w:p w14:paraId="05136816" w14:textId="77777777" w:rsidR="00F7401C" w:rsidRPr="00E65CF2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CF2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оборудовано средствами пожарной сигнализации, средствами пожаротушения, предусмотрены места общего пользования (туалеты).</w:t>
      </w:r>
    </w:p>
    <w:p w14:paraId="548CC631" w14:textId="77777777" w:rsidR="00F7401C" w:rsidRPr="00E65CF2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CF2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зданию, в котором предоставляется муниципальная услуга, выделяется не менее одного места для парковки </w:t>
      </w:r>
      <w:r w:rsidRPr="00E65CF2">
        <w:rPr>
          <w:rFonts w:ascii="Times New Roman" w:hAnsi="Times New Roman" w:cs="Times New Roman"/>
          <w:sz w:val="28"/>
          <w:szCs w:val="28"/>
        </w:rPr>
        <w:lastRenderedPageBreak/>
        <w:t>специальных автотранспортных средств инвалидов.</w:t>
      </w:r>
    </w:p>
    <w:p w14:paraId="379C3A77" w14:textId="295E71D9" w:rsidR="00F7401C" w:rsidRPr="00E65CF2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CF2">
        <w:rPr>
          <w:rFonts w:ascii="Times New Roman" w:hAnsi="Times New Roman" w:cs="Times New Roman"/>
          <w:sz w:val="28"/>
          <w:szCs w:val="28"/>
        </w:rPr>
        <w:t xml:space="preserve"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</w:t>
      </w:r>
      <w:r w:rsidR="00FA1A88" w:rsidRPr="00E65CF2">
        <w:rPr>
          <w:rFonts w:ascii="Times New Roman" w:hAnsi="Times New Roman" w:cs="Times New Roman"/>
          <w:sz w:val="28"/>
          <w:szCs w:val="28"/>
        </w:rPr>
        <w:t>должностей специалистов, предоставляющих</w:t>
      </w:r>
      <w:r w:rsidRPr="00E65CF2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14:paraId="7F7BB9F3" w14:textId="77777777" w:rsidR="00F7401C" w:rsidRPr="00E65CF2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CF2">
        <w:rPr>
          <w:rFonts w:ascii="Times New Roman" w:hAnsi="Times New Roman" w:cs="Times New Roman"/>
          <w:sz w:val="28"/>
          <w:szCs w:val="28"/>
        </w:rPr>
        <w:t>2.13.2. Помещения, в которых предоставляется муниципальная услуга, места ожидания, место для заполнения запроса о предоставлении муниципальной услуги, оборудуются информационными стендами.</w:t>
      </w:r>
    </w:p>
    <w:p w14:paraId="48998D7F" w14:textId="77777777" w:rsidR="00F7401C" w:rsidRPr="00E65CF2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CF2">
        <w:rPr>
          <w:rFonts w:ascii="Times New Roman" w:hAnsi="Times New Roman" w:cs="Times New Roman"/>
          <w:sz w:val="28"/>
          <w:szCs w:val="28"/>
        </w:rPr>
        <w:t>Информационный стенд располагается в доступном месте и содержит следующие информационные материалы:</w:t>
      </w:r>
    </w:p>
    <w:p w14:paraId="45D62278" w14:textId="77777777" w:rsidR="00F7401C" w:rsidRPr="00E65CF2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CF2">
        <w:rPr>
          <w:rFonts w:ascii="Times New Roman" w:hAnsi="Times New Roman" w:cs="Times New Roman"/>
          <w:sz w:val="28"/>
          <w:szCs w:val="28"/>
        </w:rPr>
        <w:t>- информация о порядке предоставления муниципальной услуги;</w:t>
      </w:r>
    </w:p>
    <w:p w14:paraId="42F52D8F" w14:textId="77777777" w:rsidR="00F7401C" w:rsidRPr="00E65CF2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CF2">
        <w:rPr>
          <w:rFonts w:ascii="Times New Roman" w:hAnsi="Times New Roman" w:cs="Times New Roman"/>
          <w:sz w:val="28"/>
          <w:szCs w:val="28"/>
        </w:rPr>
        <w:t>- копия настоящего административного регламента с приложениями;</w:t>
      </w:r>
    </w:p>
    <w:p w14:paraId="52E1AA3A" w14:textId="13F41DD9" w:rsidR="00F7401C" w:rsidRPr="00E65CF2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CF2">
        <w:rPr>
          <w:rFonts w:ascii="Times New Roman" w:hAnsi="Times New Roman" w:cs="Times New Roman"/>
          <w:sz w:val="28"/>
          <w:szCs w:val="28"/>
        </w:rPr>
        <w:t xml:space="preserve">- сведения о месте нахождения и графике работы </w:t>
      </w:r>
      <w:r w:rsidR="00E65CF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65CF2">
        <w:rPr>
          <w:rFonts w:ascii="Times New Roman" w:hAnsi="Times New Roman" w:cs="Times New Roman"/>
          <w:sz w:val="28"/>
          <w:szCs w:val="28"/>
        </w:rPr>
        <w:t>(телефон, электронная почта, официальный);</w:t>
      </w:r>
    </w:p>
    <w:p w14:paraId="2C0F0BB3" w14:textId="77777777" w:rsidR="00F7401C" w:rsidRPr="00E65CF2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CF2">
        <w:rPr>
          <w:rFonts w:ascii="Times New Roman" w:hAnsi="Times New Roman" w:cs="Times New Roman"/>
          <w:sz w:val="28"/>
          <w:szCs w:val="28"/>
        </w:rPr>
        <w:t>Для ожидания приема заявителям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14:paraId="5840A918" w14:textId="2CB508CB" w:rsidR="00F7401C" w:rsidRPr="00E65CF2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CF2">
        <w:rPr>
          <w:rFonts w:ascii="Times New Roman" w:hAnsi="Times New Roman" w:cs="Times New Roman"/>
          <w:sz w:val="28"/>
          <w:szCs w:val="28"/>
        </w:rPr>
        <w:t>2.13.3. Для предоставления муниципальной услуги инвалидам</w:t>
      </w:r>
      <w:r w:rsidR="00E65CF2">
        <w:rPr>
          <w:rFonts w:ascii="Times New Roman" w:hAnsi="Times New Roman" w:cs="Times New Roman"/>
          <w:sz w:val="28"/>
          <w:szCs w:val="28"/>
        </w:rPr>
        <w:t xml:space="preserve"> администрация сельсовета</w:t>
      </w:r>
      <w:r w:rsidRPr="00E65CF2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14:paraId="43A3DA1B" w14:textId="77777777" w:rsidR="00F7401C" w:rsidRPr="00E65CF2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CF2">
        <w:rPr>
          <w:rFonts w:ascii="Times New Roman" w:hAnsi="Times New Roman" w:cs="Times New Roman"/>
          <w:sz w:val="28"/>
          <w:szCs w:val="28"/>
        </w:rPr>
        <w:t xml:space="preserve">- допуск сурдопереводчика и </w:t>
      </w:r>
      <w:proofErr w:type="spellStart"/>
      <w:r w:rsidRPr="00E65CF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65CF2">
        <w:rPr>
          <w:rFonts w:ascii="Times New Roman" w:hAnsi="Times New Roman" w:cs="Times New Roman"/>
          <w:sz w:val="28"/>
          <w:szCs w:val="28"/>
        </w:rPr>
        <w:t>;</w:t>
      </w:r>
    </w:p>
    <w:p w14:paraId="7FF31638" w14:textId="77777777" w:rsidR="00F7401C" w:rsidRPr="00E65CF2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CF2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преодолении барьеров по предоставлению муниципальной услуги;</w:t>
      </w:r>
    </w:p>
    <w:p w14:paraId="2BA86F6F" w14:textId="77777777" w:rsidR="00F7401C" w:rsidRPr="00E65CF2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CF2">
        <w:rPr>
          <w:rFonts w:ascii="Times New Roman" w:hAnsi="Times New Roman" w:cs="Times New Roman"/>
          <w:sz w:val="28"/>
          <w:szCs w:val="28"/>
        </w:rPr>
        <w:t>- допуск собаки-проводника в здание (помещение), в котором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приказом №386н от 22.06.2015 Министерством труда и социальной защиты Российской Федерации;</w:t>
      </w:r>
    </w:p>
    <w:p w14:paraId="47914DDC" w14:textId="67CF462C" w:rsidR="00F7401C" w:rsidRPr="00E65CF2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CF2">
        <w:rPr>
          <w:rFonts w:ascii="Times New Roman" w:hAnsi="Times New Roman" w:cs="Times New Roman"/>
          <w:sz w:val="28"/>
          <w:szCs w:val="28"/>
        </w:rPr>
        <w:t xml:space="preserve">При невозможности создания условий для полного приспособления здания (помещения), в котором предоставляется муниципальная услуга, с учетом потребностей </w:t>
      </w:r>
      <w:r w:rsidR="002660AE" w:rsidRPr="00E65CF2">
        <w:rPr>
          <w:rFonts w:ascii="Times New Roman" w:hAnsi="Times New Roman" w:cs="Times New Roman"/>
          <w:sz w:val="28"/>
          <w:szCs w:val="28"/>
        </w:rPr>
        <w:t>инвалидов проводятся</w:t>
      </w:r>
      <w:r w:rsidRPr="00E65CF2">
        <w:rPr>
          <w:rFonts w:ascii="Times New Roman" w:hAnsi="Times New Roman" w:cs="Times New Roman"/>
          <w:sz w:val="28"/>
          <w:szCs w:val="28"/>
        </w:rPr>
        <w:t xml:space="preserve"> мероприятия по обеспечению беспрепятственного доступа маломобильных граждан к объекту (здание, помещение) с учетом "разумного приспособления".</w:t>
      </w:r>
    </w:p>
    <w:p w14:paraId="2C64D541" w14:textId="013968CF" w:rsidR="00F7401C" w:rsidRPr="00E65CF2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CF2">
        <w:rPr>
          <w:rFonts w:ascii="Times New Roman" w:hAnsi="Times New Roman" w:cs="Times New Roman"/>
          <w:sz w:val="28"/>
          <w:szCs w:val="28"/>
        </w:rPr>
        <w:t xml:space="preserve">До реконструкции или капитального ремонта здания (помещения), в котором предоставляется муниципальная услуга, </w:t>
      </w:r>
      <w:r w:rsidR="00E65CF2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E65CF2">
        <w:rPr>
          <w:rFonts w:ascii="Times New Roman" w:hAnsi="Times New Roman" w:cs="Times New Roman"/>
          <w:sz w:val="28"/>
          <w:szCs w:val="28"/>
        </w:rPr>
        <w:t xml:space="preserve"> осуществляет предоставление муниципальной услуги, в том числе по месту жительства инвалидов или в дистанционном режиме.</w:t>
      </w:r>
    </w:p>
    <w:p w14:paraId="7FA89FAB" w14:textId="20598030" w:rsidR="00F7401C" w:rsidRPr="00E65CF2" w:rsidRDefault="00F7401C" w:rsidP="00F7401C">
      <w:pPr>
        <w:ind w:firstLine="540"/>
        <w:jc w:val="both"/>
        <w:rPr>
          <w:sz w:val="28"/>
          <w:szCs w:val="28"/>
        </w:rPr>
      </w:pPr>
      <w:r w:rsidRPr="00E65CF2">
        <w:rPr>
          <w:sz w:val="28"/>
          <w:szCs w:val="28"/>
        </w:rPr>
        <w:t xml:space="preserve">2.13.4. Рабочие места специалистов </w:t>
      </w:r>
      <w:r w:rsidR="005F7B34">
        <w:rPr>
          <w:sz w:val="28"/>
          <w:szCs w:val="28"/>
        </w:rPr>
        <w:t>администрации сельсовета</w:t>
      </w:r>
      <w:r w:rsidRPr="00E65CF2">
        <w:rPr>
          <w:sz w:val="28"/>
          <w:szCs w:val="28"/>
        </w:rPr>
        <w:t>, принимающих и рассматривающих заявления и документы, должны быть оборудованы персональными компьютерами с возможностью доступа к необходимым информационным базам данных, печатающим устройством.</w:t>
      </w:r>
    </w:p>
    <w:p w14:paraId="030265CD" w14:textId="77777777" w:rsidR="00F7401C" w:rsidRPr="00E65CF2" w:rsidRDefault="00F7401C" w:rsidP="00F740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F2">
        <w:rPr>
          <w:rFonts w:ascii="Times New Roman" w:hAnsi="Times New Roman" w:cs="Times New Roman"/>
          <w:sz w:val="28"/>
          <w:szCs w:val="28"/>
        </w:rPr>
        <w:t>2.14. Организация приема Заявителей осуществляется:</w:t>
      </w:r>
    </w:p>
    <w:p w14:paraId="0E08148F" w14:textId="772997E8" w:rsidR="00F7401C" w:rsidRPr="00D4469A" w:rsidRDefault="00F7401C" w:rsidP="00F740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F2">
        <w:rPr>
          <w:rFonts w:ascii="Times New Roman" w:hAnsi="Times New Roman" w:cs="Times New Roman"/>
          <w:sz w:val="28"/>
          <w:szCs w:val="28"/>
        </w:rPr>
        <w:t xml:space="preserve">2.14.1. По месту </w:t>
      </w:r>
      <w:r w:rsidR="006E5FBE" w:rsidRPr="00E65CF2">
        <w:rPr>
          <w:rFonts w:ascii="Times New Roman" w:hAnsi="Times New Roman" w:cs="Times New Roman"/>
          <w:sz w:val="28"/>
          <w:szCs w:val="28"/>
        </w:rPr>
        <w:t>нахождения администрации</w:t>
      </w:r>
      <w:r w:rsidR="005F7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B34">
        <w:rPr>
          <w:rFonts w:ascii="Times New Roman" w:hAnsi="Times New Roman" w:cs="Times New Roman"/>
          <w:sz w:val="28"/>
          <w:szCs w:val="28"/>
        </w:rPr>
        <w:t>Краснополянского</w:t>
      </w:r>
      <w:proofErr w:type="spellEnd"/>
      <w:r w:rsidR="005F7B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специалистами</w:t>
      </w:r>
      <w:r w:rsidRPr="00D4469A">
        <w:rPr>
          <w:rFonts w:ascii="Times New Roman" w:hAnsi="Times New Roman" w:cs="Times New Roman"/>
          <w:sz w:val="28"/>
          <w:szCs w:val="28"/>
        </w:rPr>
        <w:t xml:space="preserve"> – в течение рабочего времени в соответствии с графиком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09766F" w14:textId="15C3E66C" w:rsidR="00F7401C" w:rsidRPr="00D4469A" w:rsidRDefault="00F7401C" w:rsidP="00F740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69A">
        <w:rPr>
          <w:rFonts w:ascii="Times New Roman" w:hAnsi="Times New Roman" w:cs="Times New Roman"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469A">
        <w:rPr>
          <w:rFonts w:ascii="Times New Roman" w:hAnsi="Times New Roman" w:cs="Times New Roman"/>
          <w:sz w:val="28"/>
          <w:szCs w:val="28"/>
        </w:rPr>
        <w:t>.2. Индивидуальное устное информирование по вопросу предоставления муниципальной услуги в случае обращения Заявителя посредством телефонной связи осуществляется в рабочее время согласно графику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B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F7B34">
        <w:rPr>
          <w:rFonts w:ascii="Times New Roman" w:hAnsi="Times New Roman" w:cs="Times New Roman"/>
          <w:sz w:val="28"/>
          <w:szCs w:val="28"/>
        </w:rPr>
        <w:t>Краснополянского</w:t>
      </w:r>
      <w:proofErr w:type="spellEnd"/>
      <w:r w:rsidR="005F7B3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4469A">
        <w:rPr>
          <w:rFonts w:ascii="Times New Roman" w:hAnsi="Times New Roman" w:cs="Times New Roman"/>
          <w:sz w:val="28"/>
          <w:szCs w:val="28"/>
        </w:rPr>
        <w:t>.</w:t>
      </w:r>
    </w:p>
    <w:p w14:paraId="711171EA" w14:textId="4B020490" w:rsidR="00F7401C" w:rsidRPr="00D4469A" w:rsidRDefault="00F7401C" w:rsidP="00F740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D4469A">
        <w:rPr>
          <w:rFonts w:ascii="Times New Roman" w:hAnsi="Times New Roman" w:cs="Times New Roman"/>
          <w:sz w:val="28"/>
          <w:szCs w:val="28"/>
        </w:rPr>
        <w:t xml:space="preserve">.3. При ответе на телефонные звонки </w:t>
      </w:r>
      <w:r w:rsidR="002660AE" w:rsidRPr="00D4469A">
        <w:rPr>
          <w:rFonts w:ascii="Times New Roman" w:hAnsi="Times New Roman" w:cs="Times New Roman"/>
          <w:sz w:val="28"/>
          <w:szCs w:val="28"/>
        </w:rPr>
        <w:t>специалист,</w:t>
      </w:r>
      <w:r w:rsidRPr="00D4469A">
        <w:rPr>
          <w:rFonts w:ascii="Times New Roman" w:hAnsi="Times New Roman" w:cs="Times New Roman"/>
          <w:sz w:val="28"/>
          <w:szCs w:val="28"/>
        </w:rPr>
        <w:t xml:space="preserve"> сняв трубку, должен назвать наименование</w:t>
      </w:r>
      <w:r w:rsidR="005F7B3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D4469A">
        <w:rPr>
          <w:rFonts w:ascii="Times New Roman" w:hAnsi="Times New Roman" w:cs="Times New Roman"/>
          <w:sz w:val="28"/>
          <w:szCs w:val="28"/>
        </w:rPr>
        <w:t>, фамилию, имя, отчество, занимаемую должность. Во время разговора необходимо произносить слова четко, избегать разговоров с другими окружающими людьми, не допускать прерывания разговора. В конце информирования специалист должен кратко подвести итоги и перечислить все действия Заявителя, необходимые для получения муниципальной услуги.</w:t>
      </w:r>
    </w:p>
    <w:p w14:paraId="454C05EF" w14:textId="77777777" w:rsidR="00F7401C" w:rsidRPr="00D4469A" w:rsidRDefault="00F7401C" w:rsidP="00F740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69A">
        <w:rPr>
          <w:rFonts w:ascii="Times New Roman" w:hAnsi="Times New Roman" w:cs="Times New Roman"/>
          <w:sz w:val="28"/>
          <w:szCs w:val="28"/>
        </w:rPr>
        <w:t>На устный запрос Заявителе</w:t>
      </w:r>
      <w:r>
        <w:rPr>
          <w:rFonts w:ascii="Times New Roman" w:hAnsi="Times New Roman" w:cs="Times New Roman"/>
          <w:sz w:val="28"/>
          <w:szCs w:val="28"/>
        </w:rPr>
        <w:t>й по телефону или на личном приё</w:t>
      </w:r>
      <w:r w:rsidRPr="00D4469A">
        <w:rPr>
          <w:rFonts w:ascii="Times New Roman" w:hAnsi="Times New Roman" w:cs="Times New Roman"/>
          <w:sz w:val="28"/>
          <w:szCs w:val="28"/>
        </w:rPr>
        <w:t>ме специалист дает ответы самостоятельно.</w:t>
      </w:r>
    </w:p>
    <w:p w14:paraId="108C7945" w14:textId="77777777" w:rsidR="00F7401C" w:rsidRPr="00D4469A" w:rsidRDefault="00F7401C" w:rsidP="00F740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69A">
        <w:rPr>
          <w:rFonts w:ascii="Times New Roman" w:hAnsi="Times New Roman" w:cs="Times New Roman"/>
          <w:sz w:val="28"/>
          <w:szCs w:val="28"/>
        </w:rPr>
        <w:t>Специалист должен корректно и внимательно относиться к Заявителям, не унижая их чести и достоинства. Информирование должно проводиться без больших пауз, лишних слов.</w:t>
      </w:r>
    </w:p>
    <w:p w14:paraId="7814FE91" w14:textId="77777777" w:rsidR="00F7401C" w:rsidRPr="00D4469A" w:rsidRDefault="00F7401C" w:rsidP="00F740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D4469A">
        <w:rPr>
          <w:rFonts w:ascii="Times New Roman" w:hAnsi="Times New Roman" w:cs="Times New Roman"/>
          <w:sz w:val="28"/>
          <w:szCs w:val="28"/>
        </w:rPr>
        <w:t>.4. Специалист не вправе осуществлять консультирование Заявителей, выходящее за рамки информирования о стандартных процедурах и условиях предоставления муниципальной услуги.</w:t>
      </w:r>
    </w:p>
    <w:p w14:paraId="5876EAD9" w14:textId="77777777" w:rsidR="00F7401C" w:rsidRPr="00D4469A" w:rsidRDefault="00F7401C" w:rsidP="00F740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69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469A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по заявлению.</w:t>
      </w:r>
    </w:p>
    <w:p w14:paraId="651C6F81" w14:textId="77777777" w:rsidR="00F7401C" w:rsidRDefault="00F7401C" w:rsidP="00F740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2.16. Показатели доступности и качества предоставления муниципальной услуги</w:t>
      </w:r>
    </w:p>
    <w:p w14:paraId="0EEE9E8E" w14:textId="052DB8F1" w:rsidR="00F7401C" w:rsidRPr="00FD45EB" w:rsidRDefault="00F7401C" w:rsidP="00F740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2.16</w:t>
      </w:r>
      <w:r w:rsidRPr="00FD45EB">
        <w:rPr>
          <w:sz w:val="28"/>
          <w:szCs w:val="28"/>
        </w:rPr>
        <w:t xml:space="preserve">.1. При предоставлении муниципальной услуги </w:t>
      </w:r>
      <w:r w:rsidR="005F7B34">
        <w:rPr>
          <w:sz w:val="28"/>
          <w:szCs w:val="28"/>
        </w:rPr>
        <w:t xml:space="preserve">администрация </w:t>
      </w:r>
      <w:proofErr w:type="spellStart"/>
      <w:r w:rsidR="005F7B34">
        <w:rPr>
          <w:sz w:val="28"/>
          <w:szCs w:val="28"/>
        </w:rPr>
        <w:t>Краснополянского</w:t>
      </w:r>
      <w:proofErr w:type="spellEnd"/>
      <w:r w:rsidR="005F7B34">
        <w:rPr>
          <w:sz w:val="28"/>
          <w:szCs w:val="28"/>
        </w:rPr>
        <w:t xml:space="preserve"> сельсовета</w:t>
      </w:r>
      <w:r w:rsidRPr="00FD45EB">
        <w:rPr>
          <w:sz w:val="28"/>
          <w:szCs w:val="28"/>
        </w:rPr>
        <w:t xml:space="preserve"> осуществляет:</w:t>
      </w:r>
    </w:p>
    <w:p w14:paraId="73455645" w14:textId="77777777" w:rsidR="00F7401C" w:rsidRPr="00FD45EB" w:rsidRDefault="00F7401C" w:rsidP="00F740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45EB">
        <w:rPr>
          <w:sz w:val="28"/>
          <w:szCs w:val="28"/>
        </w:rPr>
        <w:t xml:space="preserve">- информирование и консультирование заявителей муниципальной услуги о действующих нормативных актах, устанавливающих порядок и условия </w:t>
      </w:r>
      <w:r>
        <w:rPr>
          <w:sz w:val="28"/>
          <w:szCs w:val="28"/>
        </w:rPr>
        <w:t>выдачи</w:t>
      </w:r>
      <w:r w:rsidRPr="008462AE">
        <w:rPr>
          <w:sz w:val="28"/>
          <w:szCs w:val="28"/>
        </w:rPr>
        <w:t xml:space="preserve"> разрешения на з</w:t>
      </w:r>
      <w:r>
        <w:rPr>
          <w:sz w:val="28"/>
          <w:szCs w:val="28"/>
        </w:rPr>
        <w:t>ахоронение и предоставления</w:t>
      </w:r>
      <w:r w:rsidRPr="008462AE">
        <w:rPr>
          <w:sz w:val="28"/>
          <w:szCs w:val="28"/>
        </w:rPr>
        <w:t xml:space="preserve"> участка земли для погребения на общественных кладбищах, расположенных на территории города Кодинск</w:t>
      </w:r>
      <w:r w:rsidRPr="00FD45EB">
        <w:rPr>
          <w:sz w:val="28"/>
          <w:szCs w:val="28"/>
        </w:rPr>
        <w:t>;</w:t>
      </w:r>
    </w:p>
    <w:p w14:paraId="460B871B" w14:textId="77777777" w:rsidR="00F7401C" w:rsidRPr="00FD45EB" w:rsidRDefault="00F7401C" w:rsidP="00F740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45EB">
        <w:rPr>
          <w:sz w:val="28"/>
          <w:szCs w:val="28"/>
        </w:rPr>
        <w:t>- прием заявлений и документов получателей муниципальной услуги;</w:t>
      </w:r>
    </w:p>
    <w:p w14:paraId="434B0255" w14:textId="77777777" w:rsidR="00F7401C" w:rsidRPr="00FD45EB" w:rsidRDefault="00F7401C" w:rsidP="00F740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45EB">
        <w:rPr>
          <w:sz w:val="28"/>
          <w:szCs w:val="28"/>
        </w:rPr>
        <w:t>- ведение журнала регистрации заявлений о предоставлении муниципальной услуги;</w:t>
      </w:r>
    </w:p>
    <w:p w14:paraId="2FA54375" w14:textId="2182BA97" w:rsidR="00F7401C" w:rsidRDefault="00F7401C" w:rsidP="00F740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45EB">
        <w:rPr>
          <w:sz w:val="28"/>
          <w:szCs w:val="28"/>
        </w:rPr>
        <w:t>- принятие решения о</w:t>
      </w:r>
      <w:r>
        <w:rPr>
          <w:sz w:val="28"/>
          <w:szCs w:val="28"/>
        </w:rPr>
        <w:t xml:space="preserve"> разрешении</w:t>
      </w:r>
      <w:r w:rsidRPr="00792602">
        <w:rPr>
          <w:sz w:val="28"/>
          <w:szCs w:val="28"/>
        </w:rPr>
        <w:t xml:space="preserve"> на з</w:t>
      </w:r>
      <w:r>
        <w:rPr>
          <w:sz w:val="28"/>
          <w:szCs w:val="28"/>
        </w:rPr>
        <w:t>ахоронение и предоставлении</w:t>
      </w:r>
      <w:r w:rsidRPr="00792602">
        <w:rPr>
          <w:sz w:val="28"/>
          <w:szCs w:val="28"/>
        </w:rPr>
        <w:t xml:space="preserve"> участка земли для погребения </w:t>
      </w:r>
      <w:r w:rsidRPr="000B7EAE">
        <w:rPr>
          <w:sz w:val="28"/>
          <w:szCs w:val="28"/>
        </w:rPr>
        <w:t xml:space="preserve">на общественных кладбищах, расположенных на территории </w:t>
      </w:r>
      <w:proofErr w:type="spellStart"/>
      <w:r w:rsidR="005F7B34">
        <w:rPr>
          <w:sz w:val="28"/>
          <w:szCs w:val="28"/>
        </w:rPr>
        <w:t>Краснополянского</w:t>
      </w:r>
      <w:proofErr w:type="spellEnd"/>
      <w:r w:rsidR="005F7B3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14:paraId="7219AB67" w14:textId="63F8235C" w:rsidR="00F7401C" w:rsidRPr="006E5FBE" w:rsidRDefault="00F7401C" w:rsidP="00F740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5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.16.2</w:t>
      </w:r>
      <w:r w:rsidRPr="00FD45EB">
        <w:rPr>
          <w:rFonts w:ascii="Times New Roman" w:hAnsi="Times New Roman" w:cs="Times New Roman"/>
          <w:sz w:val="28"/>
          <w:szCs w:val="28"/>
        </w:rPr>
        <w:t>. Заявитель может обратиться с заявлением и приложением до</w:t>
      </w:r>
      <w:r>
        <w:rPr>
          <w:rFonts w:ascii="Times New Roman" w:hAnsi="Times New Roman" w:cs="Times New Roman"/>
          <w:sz w:val="28"/>
          <w:szCs w:val="28"/>
        </w:rPr>
        <w:t>кументов, указанных в пункте 2.6</w:t>
      </w:r>
      <w:r w:rsidRPr="00FD45EB">
        <w:rPr>
          <w:rFonts w:ascii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sz w:val="28"/>
          <w:szCs w:val="28"/>
        </w:rPr>
        <w:t>тивного регламента,  о</w:t>
      </w:r>
      <w:r w:rsidRPr="00FD4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выдаче</w:t>
      </w:r>
      <w:r w:rsidRPr="008462AE">
        <w:rPr>
          <w:rFonts w:ascii="Times New Roman" w:hAnsi="Times New Roman" w:cs="Times New Roman"/>
          <w:sz w:val="28"/>
          <w:szCs w:val="28"/>
        </w:rPr>
        <w:t xml:space="preserve"> разрешения на з</w:t>
      </w:r>
      <w:r>
        <w:rPr>
          <w:rFonts w:ascii="Times New Roman" w:hAnsi="Times New Roman" w:cs="Times New Roman"/>
          <w:sz w:val="28"/>
          <w:szCs w:val="28"/>
        </w:rPr>
        <w:t>ахоронение и предоставлении</w:t>
      </w:r>
      <w:r w:rsidRPr="008462AE">
        <w:rPr>
          <w:rFonts w:ascii="Times New Roman" w:hAnsi="Times New Roman" w:cs="Times New Roman"/>
          <w:sz w:val="28"/>
          <w:szCs w:val="28"/>
        </w:rPr>
        <w:t xml:space="preserve"> участка земли для погребения на общественных кладбищах, расположенных на территории </w:t>
      </w:r>
      <w:proofErr w:type="spellStart"/>
      <w:r w:rsidR="005F7B34">
        <w:rPr>
          <w:rFonts w:ascii="Times New Roman" w:hAnsi="Times New Roman" w:cs="Times New Roman"/>
          <w:sz w:val="28"/>
          <w:szCs w:val="28"/>
        </w:rPr>
        <w:t>Краснополянского</w:t>
      </w:r>
      <w:proofErr w:type="spellEnd"/>
      <w:r w:rsidR="005F7B3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5EB">
        <w:rPr>
          <w:rFonts w:ascii="Times New Roman" w:hAnsi="Times New Roman" w:cs="Times New Roman"/>
          <w:sz w:val="28"/>
          <w:szCs w:val="28"/>
        </w:rPr>
        <w:t>посредством электронной почты на адрес -</w:t>
      </w:r>
      <w:r w:rsidR="005F7B34" w:rsidRPr="005F7B34">
        <w:rPr>
          <w:rFonts w:ascii="Helvetica" w:hAnsi="Helvetica"/>
          <w:color w:val="87898F"/>
          <w:shd w:val="clear" w:color="auto" w:fill="FFFFFF"/>
        </w:rPr>
        <w:t xml:space="preserve"> </w:t>
      </w:r>
      <w:hyperlink r:id="rId7" w:history="1">
        <w:r w:rsidR="005F7B34" w:rsidRPr="006E5FB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krasn_pol@mail.ru</w:t>
        </w:r>
      </w:hyperlink>
      <w:r w:rsidR="005F7B34" w:rsidRPr="006E5FBE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 xml:space="preserve"> </w:t>
      </w:r>
      <w:r w:rsidRPr="006E5FBE">
        <w:rPr>
          <w:rFonts w:ascii="Times New Roman" w:hAnsi="Times New Roman" w:cs="Times New Roman"/>
          <w:sz w:val="28"/>
          <w:szCs w:val="28"/>
        </w:rPr>
        <w:t>.</w:t>
      </w:r>
    </w:p>
    <w:p w14:paraId="5DD18EB2" w14:textId="5858EB1E" w:rsidR="00F7401C" w:rsidRPr="00FA1A88" w:rsidRDefault="00FA1A88" w:rsidP="00F7401C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FA1A88">
        <w:rPr>
          <w:color w:val="000000" w:themeColor="text1"/>
          <w:sz w:val="28"/>
          <w:szCs w:val="28"/>
        </w:rPr>
        <w:t>2.16.3. Консультации (справки) по вопросам предоставления муниципальной услуги оказываются специалистами службы по телефонам: 8(39155) 98 2 17, 8(39155) 98 1</w:t>
      </w:r>
      <w:r w:rsidR="002660AE" w:rsidRPr="00FA1A88">
        <w:rPr>
          <w:color w:val="000000" w:themeColor="text1"/>
          <w:sz w:val="28"/>
          <w:szCs w:val="28"/>
        </w:rPr>
        <w:t xml:space="preserve"> </w:t>
      </w:r>
      <w:r w:rsidRPr="00FA1A88">
        <w:rPr>
          <w:color w:val="000000" w:themeColor="text1"/>
          <w:sz w:val="28"/>
          <w:szCs w:val="28"/>
        </w:rPr>
        <w:t>10</w:t>
      </w:r>
      <w:r w:rsidR="002660AE" w:rsidRPr="00FA1A88">
        <w:rPr>
          <w:color w:val="000000" w:themeColor="text1"/>
          <w:sz w:val="28"/>
          <w:szCs w:val="28"/>
        </w:rPr>
        <w:t>.</w:t>
      </w:r>
    </w:p>
    <w:p w14:paraId="4B5C1B4E" w14:textId="69480F64" w:rsidR="00F7401C" w:rsidRPr="006E5FBE" w:rsidRDefault="00F7401C" w:rsidP="00F740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5FBE">
        <w:rPr>
          <w:sz w:val="28"/>
          <w:szCs w:val="28"/>
        </w:rPr>
        <w:lastRenderedPageBreak/>
        <w:t>2.16.4.  </w:t>
      </w:r>
      <w:r w:rsidR="006E5FBE" w:rsidRPr="006E5FBE">
        <w:rPr>
          <w:sz w:val="28"/>
          <w:szCs w:val="28"/>
        </w:rPr>
        <w:t>Индивидуальное устное информирование</w:t>
      </w:r>
      <w:r w:rsidRPr="006E5FBE">
        <w:rPr>
          <w:sz w:val="28"/>
          <w:szCs w:val="28"/>
        </w:rPr>
        <w:t xml:space="preserve"> заявителей осуществляется специалистами </w:t>
      </w:r>
      <w:r w:rsidR="006E5FBE" w:rsidRPr="006E5FBE">
        <w:rPr>
          <w:sz w:val="28"/>
          <w:szCs w:val="28"/>
        </w:rPr>
        <w:t xml:space="preserve">администрации сельсовета </w:t>
      </w:r>
      <w:r w:rsidRPr="006E5FBE">
        <w:rPr>
          <w:sz w:val="28"/>
          <w:szCs w:val="28"/>
        </w:rPr>
        <w:t>при обращении лично или по телефону.</w:t>
      </w:r>
    </w:p>
    <w:p w14:paraId="2790549B" w14:textId="75DE7883" w:rsidR="00F7401C" w:rsidRDefault="00F7401C" w:rsidP="00F74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2.16.5. Информация о выдаче</w:t>
      </w:r>
      <w:r w:rsidRPr="00792602">
        <w:rPr>
          <w:sz w:val="28"/>
          <w:szCs w:val="28"/>
        </w:rPr>
        <w:t xml:space="preserve"> разрешения на з</w:t>
      </w:r>
      <w:r>
        <w:rPr>
          <w:sz w:val="28"/>
          <w:szCs w:val="28"/>
        </w:rPr>
        <w:t>ахоронение и предоставлении</w:t>
      </w:r>
      <w:r w:rsidRPr="00792602">
        <w:rPr>
          <w:sz w:val="28"/>
          <w:szCs w:val="28"/>
        </w:rPr>
        <w:t xml:space="preserve"> участка земли для погребения </w:t>
      </w:r>
      <w:r w:rsidRPr="000B7EAE">
        <w:rPr>
          <w:sz w:val="28"/>
          <w:szCs w:val="28"/>
        </w:rPr>
        <w:t xml:space="preserve">на </w:t>
      </w:r>
      <w:r w:rsidR="00FA1A88">
        <w:rPr>
          <w:sz w:val="28"/>
          <w:szCs w:val="28"/>
        </w:rPr>
        <w:t>муниципальных</w:t>
      </w:r>
      <w:r w:rsidRPr="000B7EAE">
        <w:rPr>
          <w:sz w:val="28"/>
          <w:szCs w:val="28"/>
        </w:rPr>
        <w:t xml:space="preserve"> кладбищах, расположенных на территории </w:t>
      </w:r>
      <w:proofErr w:type="spellStart"/>
      <w:r w:rsidR="006E5FBE">
        <w:rPr>
          <w:sz w:val="28"/>
          <w:szCs w:val="28"/>
        </w:rPr>
        <w:t>Краснополянского</w:t>
      </w:r>
      <w:proofErr w:type="spellEnd"/>
      <w:r w:rsidR="006E5FB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перечень документов, необходимых для предоставления земельного участка для захоронения, типовые формы заявлений размещаются на официальном сайте муниципального образования</w:t>
      </w:r>
      <w:r w:rsidR="006E5FBE">
        <w:rPr>
          <w:sz w:val="28"/>
          <w:szCs w:val="28"/>
        </w:rPr>
        <w:t xml:space="preserve"> </w:t>
      </w:r>
      <w:proofErr w:type="spellStart"/>
      <w:r w:rsidR="006E5FBE">
        <w:rPr>
          <w:sz w:val="28"/>
          <w:szCs w:val="28"/>
        </w:rPr>
        <w:t>Краснополянский</w:t>
      </w:r>
      <w:proofErr w:type="spellEnd"/>
      <w:r w:rsidR="006E5FB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. </w:t>
      </w:r>
    </w:p>
    <w:p w14:paraId="670A8CE8" w14:textId="77777777" w:rsidR="00F7401C" w:rsidRPr="00823B8E" w:rsidRDefault="00F7401C" w:rsidP="00F7401C">
      <w:pPr>
        <w:autoSpaceDE w:val="0"/>
        <w:ind w:firstLine="709"/>
        <w:jc w:val="both"/>
        <w:rPr>
          <w:sz w:val="28"/>
          <w:szCs w:val="28"/>
        </w:rPr>
      </w:pPr>
      <w:r w:rsidRPr="00823B8E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823B8E">
        <w:rPr>
          <w:sz w:val="28"/>
          <w:szCs w:val="28"/>
        </w:rPr>
        <w:t>. Показатели доступности и качества муниципальной услуги.</w:t>
      </w:r>
    </w:p>
    <w:p w14:paraId="1ACC8EE1" w14:textId="77777777" w:rsidR="00F7401C" w:rsidRPr="00823B8E" w:rsidRDefault="00F7401C" w:rsidP="00F7401C">
      <w:pPr>
        <w:autoSpaceDE w:val="0"/>
        <w:ind w:firstLine="709"/>
        <w:jc w:val="both"/>
        <w:rPr>
          <w:sz w:val="28"/>
          <w:szCs w:val="28"/>
        </w:rPr>
      </w:pPr>
      <w:r w:rsidRPr="00823B8E">
        <w:rPr>
          <w:sz w:val="28"/>
          <w:szCs w:val="28"/>
        </w:rPr>
        <w:t>Показатели доступности и качества муниципальной услуги:</w:t>
      </w:r>
    </w:p>
    <w:p w14:paraId="3492051C" w14:textId="77777777" w:rsidR="00F7401C" w:rsidRPr="00823B8E" w:rsidRDefault="00F7401C" w:rsidP="00F7401C">
      <w:pPr>
        <w:jc w:val="both"/>
        <w:rPr>
          <w:kern w:val="28"/>
          <w:sz w:val="28"/>
          <w:szCs w:val="28"/>
        </w:rPr>
      </w:pPr>
      <w:r w:rsidRPr="00823B8E">
        <w:rPr>
          <w:kern w:val="28"/>
          <w:sz w:val="28"/>
          <w:szCs w:val="28"/>
        </w:rPr>
        <w:t>- количество обращений за получением услуги;</w:t>
      </w:r>
    </w:p>
    <w:p w14:paraId="60DAE5ED" w14:textId="77777777" w:rsidR="00F7401C" w:rsidRPr="00823B8E" w:rsidRDefault="00F7401C" w:rsidP="00F7401C">
      <w:pPr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823B8E">
        <w:rPr>
          <w:kern w:val="28"/>
          <w:sz w:val="28"/>
          <w:szCs w:val="28"/>
        </w:rPr>
        <w:t>- количество получателей услуги;</w:t>
      </w:r>
    </w:p>
    <w:p w14:paraId="48B39E5F" w14:textId="77777777" w:rsidR="00F7401C" w:rsidRPr="00823B8E" w:rsidRDefault="00F7401C" w:rsidP="00F7401C">
      <w:pPr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823B8E">
        <w:rPr>
          <w:kern w:val="28"/>
          <w:sz w:val="28"/>
          <w:szCs w:val="28"/>
        </w:rPr>
        <w:t>- максимальное количество документов, необходимых для получения услуги;</w:t>
      </w:r>
    </w:p>
    <w:p w14:paraId="2DCF8438" w14:textId="77777777" w:rsidR="00F7401C" w:rsidRPr="00823B8E" w:rsidRDefault="00F7401C" w:rsidP="00F7401C">
      <w:pPr>
        <w:overflowPunct w:val="0"/>
        <w:autoSpaceDE w:val="0"/>
        <w:autoSpaceDN w:val="0"/>
        <w:adjustRightInd w:val="0"/>
        <w:ind w:left="142" w:hanging="142"/>
        <w:jc w:val="both"/>
        <w:rPr>
          <w:kern w:val="28"/>
          <w:sz w:val="28"/>
          <w:szCs w:val="28"/>
        </w:rPr>
      </w:pPr>
      <w:r w:rsidRPr="00823B8E">
        <w:rPr>
          <w:kern w:val="28"/>
          <w:sz w:val="28"/>
          <w:szCs w:val="28"/>
        </w:rPr>
        <w:t>- максимальное время ожидания от момента обращения за услугой до фактического начала оказания услуги;</w:t>
      </w:r>
    </w:p>
    <w:p w14:paraId="0D102CCB" w14:textId="77777777" w:rsidR="00F7401C" w:rsidRPr="00823B8E" w:rsidRDefault="00F7401C" w:rsidP="00F7401C">
      <w:pPr>
        <w:overflowPunct w:val="0"/>
        <w:autoSpaceDE w:val="0"/>
        <w:autoSpaceDN w:val="0"/>
        <w:adjustRightInd w:val="0"/>
        <w:ind w:left="142" w:hanging="142"/>
        <w:jc w:val="both"/>
        <w:rPr>
          <w:kern w:val="28"/>
          <w:sz w:val="28"/>
          <w:szCs w:val="28"/>
        </w:rPr>
      </w:pPr>
      <w:r w:rsidRPr="00823B8E">
        <w:rPr>
          <w:kern w:val="28"/>
          <w:sz w:val="28"/>
          <w:szCs w:val="28"/>
        </w:rPr>
        <w:t>- доля обращений за получением услуги через сеть Интернет от общего количества обращений за получением услуги;</w:t>
      </w:r>
    </w:p>
    <w:p w14:paraId="4093100F" w14:textId="77777777" w:rsidR="00F7401C" w:rsidRPr="00823B8E" w:rsidRDefault="00F7401C" w:rsidP="00F7401C">
      <w:pPr>
        <w:overflowPunct w:val="0"/>
        <w:autoSpaceDE w:val="0"/>
        <w:autoSpaceDN w:val="0"/>
        <w:adjustRightInd w:val="0"/>
        <w:ind w:left="142" w:hanging="142"/>
        <w:jc w:val="both"/>
        <w:rPr>
          <w:kern w:val="28"/>
          <w:sz w:val="28"/>
          <w:szCs w:val="28"/>
        </w:rPr>
      </w:pPr>
      <w:r w:rsidRPr="00823B8E">
        <w:rPr>
          <w:kern w:val="28"/>
          <w:sz w:val="28"/>
          <w:szCs w:val="28"/>
        </w:rPr>
        <w:t>- доступность бланков заявлений или иных документов, необходимых для оказания услуги, в сети Интернет;</w:t>
      </w:r>
    </w:p>
    <w:p w14:paraId="64DBDEA6" w14:textId="77777777" w:rsidR="00F7401C" w:rsidRPr="00823B8E" w:rsidRDefault="00F7401C" w:rsidP="00F7401C">
      <w:pPr>
        <w:overflowPunct w:val="0"/>
        <w:autoSpaceDE w:val="0"/>
        <w:autoSpaceDN w:val="0"/>
        <w:adjustRightInd w:val="0"/>
        <w:ind w:left="142" w:hanging="142"/>
        <w:jc w:val="both"/>
        <w:rPr>
          <w:kern w:val="28"/>
          <w:sz w:val="28"/>
          <w:szCs w:val="28"/>
        </w:rPr>
      </w:pPr>
      <w:r w:rsidRPr="00823B8E">
        <w:rPr>
          <w:kern w:val="28"/>
          <w:sz w:val="28"/>
          <w:szCs w:val="28"/>
        </w:rPr>
        <w:t>- размещение информации о порядке оказания услуги в сети Интернет;</w:t>
      </w:r>
    </w:p>
    <w:p w14:paraId="61F95FEB" w14:textId="77777777" w:rsidR="00F7401C" w:rsidRPr="00823B8E" w:rsidRDefault="00F7401C" w:rsidP="00F7401C">
      <w:pPr>
        <w:overflowPunct w:val="0"/>
        <w:autoSpaceDE w:val="0"/>
        <w:autoSpaceDN w:val="0"/>
        <w:adjustRightInd w:val="0"/>
        <w:ind w:left="142" w:hanging="142"/>
        <w:jc w:val="both"/>
        <w:rPr>
          <w:kern w:val="28"/>
          <w:sz w:val="28"/>
          <w:szCs w:val="28"/>
        </w:rPr>
      </w:pPr>
      <w:r w:rsidRPr="00823B8E">
        <w:rPr>
          <w:kern w:val="28"/>
          <w:sz w:val="28"/>
          <w:szCs w:val="28"/>
        </w:rPr>
        <w:t>- размещение информации о порядке оказания услуги в брошюрах, буклетах, на информационных стендах, электронных табло, размещенных в помещении органа местного самоуправления, оказывающего услугу;</w:t>
      </w:r>
    </w:p>
    <w:p w14:paraId="36E19D81" w14:textId="77777777" w:rsidR="00F7401C" w:rsidRPr="00823B8E" w:rsidRDefault="00F7401C" w:rsidP="00F7401C">
      <w:pPr>
        <w:overflowPunct w:val="0"/>
        <w:autoSpaceDE w:val="0"/>
        <w:autoSpaceDN w:val="0"/>
        <w:adjustRightInd w:val="0"/>
        <w:ind w:left="142" w:hanging="142"/>
        <w:jc w:val="both"/>
        <w:rPr>
          <w:kern w:val="28"/>
          <w:sz w:val="28"/>
          <w:szCs w:val="28"/>
        </w:rPr>
      </w:pPr>
      <w:r w:rsidRPr="00823B8E">
        <w:rPr>
          <w:kern w:val="28"/>
          <w:sz w:val="28"/>
          <w:szCs w:val="28"/>
        </w:rPr>
        <w:t>- возможность получения консультации должностного лица по вопросам предоставления услуги, в том числе: по телефону, через сеть Интернет, по электронной почте, при устном обращении, при письменном обращении;</w:t>
      </w:r>
    </w:p>
    <w:p w14:paraId="08641D42" w14:textId="77777777" w:rsidR="00F7401C" w:rsidRPr="00823B8E" w:rsidRDefault="00F7401C" w:rsidP="00F7401C">
      <w:pPr>
        <w:overflowPunct w:val="0"/>
        <w:autoSpaceDE w:val="0"/>
        <w:autoSpaceDN w:val="0"/>
        <w:adjustRightInd w:val="0"/>
        <w:ind w:left="142" w:hanging="142"/>
        <w:jc w:val="both"/>
        <w:rPr>
          <w:kern w:val="28"/>
          <w:sz w:val="28"/>
          <w:szCs w:val="28"/>
        </w:rPr>
      </w:pPr>
      <w:r w:rsidRPr="00823B8E">
        <w:rPr>
          <w:kern w:val="28"/>
          <w:sz w:val="28"/>
          <w:szCs w:val="28"/>
        </w:rPr>
        <w:t>- 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14:paraId="03C313B8" w14:textId="77777777" w:rsidR="00F7401C" w:rsidRPr="00823B8E" w:rsidRDefault="00F7401C" w:rsidP="00F7401C">
      <w:pPr>
        <w:overflowPunct w:val="0"/>
        <w:autoSpaceDE w:val="0"/>
        <w:autoSpaceDN w:val="0"/>
        <w:adjustRightInd w:val="0"/>
        <w:ind w:left="142" w:hanging="142"/>
        <w:jc w:val="both"/>
        <w:rPr>
          <w:kern w:val="28"/>
          <w:sz w:val="28"/>
          <w:szCs w:val="28"/>
        </w:rPr>
      </w:pPr>
      <w:r w:rsidRPr="00823B8E">
        <w:rPr>
          <w:kern w:val="28"/>
          <w:sz w:val="28"/>
          <w:szCs w:val="28"/>
        </w:rPr>
        <w:t>- количество консультаций по вопросам предоставления услуги;</w:t>
      </w:r>
    </w:p>
    <w:p w14:paraId="6DD829CC" w14:textId="77777777" w:rsidR="00F7401C" w:rsidRPr="00823B8E" w:rsidRDefault="00F7401C" w:rsidP="00F7401C">
      <w:pPr>
        <w:overflowPunct w:val="0"/>
        <w:autoSpaceDE w:val="0"/>
        <w:autoSpaceDN w:val="0"/>
        <w:adjustRightInd w:val="0"/>
        <w:ind w:left="142" w:hanging="142"/>
        <w:jc w:val="both"/>
        <w:rPr>
          <w:kern w:val="28"/>
          <w:sz w:val="28"/>
          <w:szCs w:val="28"/>
        </w:rPr>
      </w:pPr>
      <w:r w:rsidRPr="00823B8E">
        <w:rPr>
          <w:kern w:val="28"/>
          <w:sz w:val="28"/>
          <w:szCs w:val="28"/>
        </w:rPr>
        <w:t>- доля заявителей, удовлетворенных качеством предоставления услуги от общего числа опрошенных заявителей;</w:t>
      </w:r>
    </w:p>
    <w:p w14:paraId="18C85A8B" w14:textId="77777777" w:rsidR="00F7401C" w:rsidRPr="00823B8E" w:rsidRDefault="00F7401C" w:rsidP="00F7401C">
      <w:pPr>
        <w:overflowPunct w:val="0"/>
        <w:autoSpaceDE w:val="0"/>
        <w:autoSpaceDN w:val="0"/>
        <w:adjustRightInd w:val="0"/>
        <w:ind w:left="142" w:hanging="142"/>
        <w:jc w:val="both"/>
        <w:rPr>
          <w:kern w:val="28"/>
          <w:sz w:val="28"/>
          <w:szCs w:val="28"/>
        </w:rPr>
      </w:pPr>
      <w:r w:rsidRPr="00823B8E">
        <w:rPr>
          <w:kern w:val="28"/>
          <w:sz w:val="28"/>
          <w:szCs w:val="28"/>
        </w:rPr>
        <w:t>- количество обоснованных жалоб на нарушение регламента предоставления услуги;</w:t>
      </w:r>
    </w:p>
    <w:p w14:paraId="59463B78" w14:textId="77777777" w:rsidR="00F7401C" w:rsidRPr="00823B8E" w:rsidRDefault="00F7401C" w:rsidP="00F7401C">
      <w:pPr>
        <w:overflowPunct w:val="0"/>
        <w:autoSpaceDE w:val="0"/>
        <w:autoSpaceDN w:val="0"/>
        <w:adjustRightInd w:val="0"/>
        <w:ind w:left="142" w:hanging="142"/>
        <w:jc w:val="both"/>
        <w:rPr>
          <w:kern w:val="28"/>
          <w:sz w:val="28"/>
          <w:szCs w:val="28"/>
        </w:rPr>
      </w:pPr>
      <w:r w:rsidRPr="00823B8E">
        <w:rPr>
          <w:kern w:val="28"/>
          <w:sz w:val="28"/>
          <w:szCs w:val="28"/>
        </w:rPr>
        <w:t>- доля обоснованных жалоб от общего количества обращений за получением услуги;</w:t>
      </w:r>
    </w:p>
    <w:p w14:paraId="7664548A" w14:textId="77777777" w:rsidR="00F7401C" w:rsidRPr="00823B8E" w:rsidRDefault="00F7401C" w:rsidP="00F7401C">
      <w:pPr>
        <w:overflowPunct w:val="0"/>
        <w:autoSpaceDE w:val="0"/>
        <w:autoSpaceDN w:val="0"/>
        <w:adjustRightInd w:val="0"/>
        <w:ind w:left="142" w:hanging="142"/>
        <w:jc w:val="both"/>
        <w:rPr>
          <w:kern w:val="28"/>
          <w:sz w:val="28"/>
          <w:szCs w:val="28"/>
        </w:rPr>
      </w:pPr>
      <w:r w:rsidRPr="00823B8E">
        <w:rPr>
          <w:kern w:val="28"/>
          <w:sz w:val="28"/>
          <w:szCs w:val="28"/>
        </w:rPr>
        <w:t>- количество обращений в судебные органы для обжалования действий (бездействия) и/или решений должностных лиц при предоставлении услуги.</w:t>
      </w:r>
    </w:p>
    <w:p w14:paraId="020C2C32" w14:textId="77777777" w:rsidR="00F7401C" w:rsidRDefault="00F7401C" w:rsidP="00F7401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28082998" w14:textId="77777777" w:rsidR="00F7401C" w:rsidRPr="005F7EBA" w:rsidRDefault="00F7401C" w:rsidP="00F7401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F7EBA">
        <w:rPr>
          <w:b/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выполнения</w:t>
      </w:r>
    </w:p>
    <w:p w14:paraId="5C30853C" w14:textId="77777777" w:rsidR="00F7401C" w:rsidRDefault="00F7401C" w:rsidP="00F740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C74378C" w14:textId="77777777" w:rsidR="00F7401C" w:rsidRPr="00957D1E" w:rsidRDefault="00F7401C" w:rsidP="00F740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D1E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D1E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14:paraId="2183CD27" w14:textId="77777777" w:rsidR="00F7401C" w:rsidRPr="00957D1E" w:rsidRDefault="00F7401C" w:rsidP="00F740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D1E">
        <w:rPr>
          <w:rFonts w:ascii="Times New Roman" w:hAnsi="Times New Roman" w:cs="Times New Roman"/>
          <w:sz w:val="28"/>
          <w:szCs w:val="28"/>
        </w:rPr>
        <w:lastRenderedPageBreak/>
        <w:t>- прием и регистрация заявления;</w:t>
      </w:r>
    </w:p>
    <w:p w14:paraId="58621C18" w14:textId="77777777" w:rsidR="00F7401C" w:rsidRPr="00957D1E" w:rsidRDefault="00F7401C" w:rsidP="00F740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D1E">
        <w:rPr>
          <w:rFonts w:ascii="Times New Roman" w:hAnsi="Times New Roman" w:cs="Times New Roman"/>
          <w:sz w:val="28"/>
          <w:szCs w:val="28"/>
        </w:rPr>
        <w:t>- рассмотрение представленных документов;</w:t>
      </w:r>
    </w:p>
    <w:p w14:paraId="46DCB722" w14:textId="77777777" w:rsidR="00F7401C" w:rsidRPr="00957D1E" w:rsidRDefault="00F7401C" w:rsidP="00F7401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57D1E">
        <w:rPr>
          <w:sz w:val="28"/>
          <w:szCs w:val="28"/>
        </w:rPr>
        <w:t>- принятие решения о выдаче или об отказе в выдаче разрешения на погребения в заявленном месте;</w:t>
      </w:r>
    </w:p>
    <w:p w14:paraId="1C6A7B34" w14:textId="77777777" w:rsidR="00F7401C" w:rsidRPr="00957D1E" w:rsidRDefault="00F7401C" w:rsidP="00F7401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57D1E">
        <w:rPr>
          <w:sz w:val="28"/>
          <w:szCs w:val="28"/>
        </w:rPr>
        <w:t>- регистрация и выдача разрешения на погребение.</w:t>
      </w:r>
    </w:p>
    <w:p w14:paraId="3C054A4A" w14:textId="79614E2B" w:rsidR="00F7401C" w:rsidRPr="00957D1E" w:rsidRDefault="00F7401C" w:rsidP="00F7401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57D1E">
        <w:rPr>
          <w:sz w:val="28"/>
          <w:szCs w:val="28"/>
        </w:rPr>
        <w:t>Блок-схема предоставления муниципальной услуги при</w:t>
      </w:r>
      <w:r>
        <w:rPr>
          <w:sz w:val="28"/>
          <w:szCs w:val="28"/>
        </w:rPr>
        <w:t>ведена в приложении № 3</w:t>
      </w:r>
      <w:r w:rsidRPr="00957D1E">
        <w:rPr>
          <w:sz w:val="28"/>
          <w:szCs w:val="28"/>
        </w:rPr>
        <w:t xml:space="preserve"> к настоящему </w:t>
      </w:r>
      <w:r w:rsidR="002660AE">
        <w:rPr>
          <w:sz w:val="28"/>
          <w:szCs w:val="28"/>
        </w:rPr>
        <w:t>а</w:t>
      </w:r>
      <w:r w:rsidRPr="00957D1E">
        <w:rPr>
          <w:sz w:val="28"/>
          <w:szCs w:val="28"/>
        </w:rPr>
        <w:t>дминистративному регламенту.</w:t>
      </w:r>
    </w:p>
    <w:p w14:paraId="31FFCEE7" w14:textId="5CA9FB54" w:rsidR="00F7401C" w:rsidRPr="00957D1E" w:rsidRDefault="00F7401C" w:rsidP="002660AE">
      <w:pPr>
        <w:pStyle w:val="a3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57D1E">
        <w:rPr>
          <w:rFonts w:ascii="Times New Roman" w:hAnsi="Times New Roman" w:cs="Times New Roman"/>
          <w:sz w:val="28"/>
          <w:szCs w:val="28"/>
        </w:rPr>
        <w:t>3.2. Основан</w:t>
      </w:r>
      <w:r>
        <w:rPr>
          <w:rFonts w:ascii="Times New Roman" w:hAnsi="Times New Roman" w:cs="Times New Roman"/>
          <w:sz w:val="28"/>
          <w:szCs w:val="28"/>
        </w:rPr>
        <w:t xml:space="preserve">ием для начала административных действий, предусмотренных в пункте 3.1 настоящего </w:t>
      </w:r>
      <w:r w:rsidR="002660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FA1A88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FA1A88" w:rsidRPr="00957D1E">
        <w:rPr>
          <w:rFonts w:ascii="Times New Roman" w:hAnsi="Times New Roman" w:cs="Times New Roman"/>
          <w:sz w:val="28"/>
          <w:szCs w:val="28"/>
        </w:rPr>
        <w:t>является</w:t>
      </w:r>
      <w:r w:rsidRPr="00957D1E">
        <w:rPr>
          <w:rFonts w:ascii="Times New Roman" w:hAnsi="Times New Roman" w:cs="Times New Roman"/>
          <w:sz w:val="28"/>
          <w:szCs w:val="28"/>
        </w:rPr>
        <w:t xml:space="preserve">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D1E">
        <w:rPr>
          <w:rFonts w:ascii="Times New Roman" w:hAnsi="Times New Roman" w:cs="Times New Roman"/>
          <w:sz w:val="28"/>
          <w:szCs w:val="28"/>
        </w:rPr>
        <w:t xml:space="preserve">заявления на выдачу разрешения на </w:t>
      </w:r>
      <w:proofErr w:type="gramStart"/>
      <w:r w:rsidRPr="00957D1E">
        <w:rPr>
          <w:rFonts w:ascii="Times New Roman" w:hAnsi="Times New Roman" w:cs="Times New Roman"/>
          <w:sz w:val="28"/>
          <w:szCs w:val="28"/>
        </w:rPr>
        <w:t>захоронение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D1E">
        <w:rPr>
          <w:rFonts w:ascii="Times New Roman" w:hAnsi="Times New Roman" w:cs="Times New Roman"/>
          <w:sz w:val="28"/>
          <w:szCs w:val="28"/>
        </w:rPr>
        <w:t xml:space="preserve"> умершего</w:t>
      </w:r>
      <w:proofErr w:type="gramEnd"/>
      <w:r w:rsidRPr="00957D1E">
        <w:rPr>
          <w:rFonts w:ascii="Times New Roman" w:hAnsi="Times New Roman" w:cs="Times New Roman"/>
          <w:sz w:val="28"/>
          <w:szCs w:val="28"/>
        </w:rPr>
        <w:t xml:space="preserve"> по устано</w:t>
      </w:r>
      <w:r>
        <w:rPr>
          <w:rFonts w:ascii="Times New Roman" w:hAnsi="Times New Roman" w:cs="Times New Roman"/>
          <w:sz w:val="28"/>
          <w:szCs w:val="28"/>
        </w:rPr>
        <w:t>вленной форме (приложение № 1, 2</w:t>
      </w:r>
      <w:r w:rsidRPr="00957D1E">
        <w:rPr>
          <w:rFonts w:ascii="Times New Roman" w:hAnsi="Times New Roman" w:cs="Times New Roman"/>
          <w:sz w:val="28"/>
          <w:szCs w:val="28"/>
        </w:rPr>
        <w:t>) с приложением к нему комплекта документов, предусмотренных настоящим Административным регламентом.</w:t>
      </w:r>
    </w:p>
    <w:p w14:paraId="3DB13B7A" w14:textId="749F1C4D" w:rsidR="00F7401C" w:rsidRPr="00957D1E" w:rsidRDefault="00F7401C" w:rsidP="00F7401C">
      <w:pPr>
        <w:pStyle w:val="a3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57D1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E5FBE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D1E">
        <w:rPr>
          <w:rFonts w:ascii="Times New Roman" w:hAnsi="Times New Roman" w:cs="Times New Roman"/>
          <w:sz w:val="28"/>
          <w:szCs w:val="28"/>
        </w:rPr>
        <w:t xml:space="preserve">проверяет соответствие заявления установленной форме </w:t>
      </w:r>
      <w:r>
        <w:rPr>
          <w:rFonts w:ascii="Times New Roman" w:hAnsi="Times New Roman" w:cs="Times New Roman"/>
          <w:sz w:val="28"/>
          <w:szCs w:val="28"/>
        </w:rPr>
        <w:t>удостоверяясь, что заявление предоставляе</w:t>
      </w:r>
      <w:r w:rsidRPr="00957D1E">
        <w:rPr>
          <w:rFonts w:ascii="Times New Roman" w:hAnsi="Times New Roman" w:cs="Times New Roman"/>
          <w:sz w:val="28"/>
          <w:szCs w:val="28"/>
        </w:rPr>
        <w:t>тся лично Заявителем либо надлежаще уполномоченным им лицом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E5FBE">
        <w:rPr>
          <w:rFonts w:ascii="Times New Roman" w:hAnsi="Times New Roman" w:cs="Times New Roman"/>
          <w:sz w:val="28"/>
          <w:szCs w:val="28"/>
        </w:rPr>
        <w:t>регистрирует данное</w:t>
      </w:r>
      <w:r>
        <w:rPr>
          <w:rFonts w:ascii="Times New Roman" w:hAnsi="Times New Roman" w:cs="Times New Roman"/>
          <w:sz w:val="28"/>
          <w:szCs w:val="28"/>
        </w:rPr>
        <w:t xml:space="preserve"> заявление в Журнале регистрации заявлений. </w:t>
      </w:r>
    </w:p>
    <w:p w14:paraId="53437CB4" w14:textId="77777777" w:rsidR="00F7401C" w:rsidRPr="00957D1E" w:rsidRDefault="00F7401C" w:rsidP="00F7401C">
      <w:pPr>
        <w:pStyle w:val="a3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Поступившие документы проверяются специалистом Службы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соответствие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D1E">
        <w:rPr>
          <w:rFonts w:ascii="Times New Roman" w:hAnsi="Times New Roman" w:cs="Times New Roman"/>
          <w:sz w:val="28"/>
          <w:szCs w:val="28"/>
        </w:rPr>
        <w:t>требованиям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по объёму, форме и содержанию.</w:t>
      </w:r>
    </w:p>
    <w:p w14:paraId="5F13E6DF" w14:textId="72B7652D" w:rsidR="00F7401C" w:rsidRPr="00957D1E" w:rsidRDefault="00F7401C" w:rsidP="00F7401C">
      <w:pPr>
        <w:pStyle w:val="a3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57D1E">
        <w:rPr>
          <w:rFonts w:ascii="Times New Roman" w:hAnsi="Times New Roman" w:cs="Times New Roman"/>
          <w:sz w:val="28"/>
          <w:szCs w:val="28"/>
        </w:rPr>
        <w:t xml:space="preserve">При установлении факта несоответствия указанным требованиям, специалист </w:t>
      </w:r>
      <w:r w:rsidR="002660AE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957D1E">
        <w:rPr>
          <w:rFonts w:ascii="Times New Roman" w:hAnsi="Times New Roman" w:cs="Times New Roman"/>
          <w:sz w:val="28"/>
          <w:szCs w:val="28"/>
        </w:rPr>
        <w:t>объясняет Заявителю содержание выявленных недостатков и предлагает принять меры по их устранению</w:t>
      </w:r>
      <w:r>
        <w:rPr>
          <w:rFonts w:ascii="Times New Roman" w:hAnsi="Times New Roman" w:cs="Times New Roman"/>
          <w:sz w:val="28"/>
          <w:szCs w:val="28"/>
        </w:rPr>
        <w:t xml:space="preserve"> в срок 30 минут</w:t>
      </w:r>
      <w:r w:rsidRPr="00957D1E">
        <w:rPr>
          <w:rFonts w:ascii="Times New Roman" w:hAnsi="Times New Roman" w:cs="Times New Roman"/>
          <w:sz w:val="28"/>
          <w:szCs w:val="28"/>
        </w:rPr>
        <w:t>.</w:t>
      </w:r>
    </w:p>
    <w:p w14:paraId="198CDEEB" w14:textId="305F396D" w:rsidR="00F7401C" w:rsidRPr="00957D1E" w:rsidRDefault="00F7401C" w:rsidP="00F7401C">
      <w:pPr>
        <w:pStyle w:val="a3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957D1E">
        <w:rPr>
          <w:rFonts w:ascii="Times New Roman" w:hAnsi="Times New Roman" w:cs="Times New Roman"/>
          <w:sz w:val="28"/>
          <w:szCs w:val="28"/>
        </w:rPr>
        <w:t>. При соответствии документов треб</w:t>
      </w:r>
      <w:r>
        <w:rPr>
          <w:rFonts w:ascii="Times New Roman" w:hAnsi="Times New Roman" w:cs="Times New Roman"/>
          <w:sz w:val="28"/>
          <w:szCs w:val="28"/>
        </w:rPr>
        <w:t xml:space="preserve">ованиям </w:t>
      </w:r>
      <w:r w:rsidRPr="00957D1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660AE">
        <w:rPr>
          <w:rFonts w:ascii="Times New Roman" w:hAnsi="Times New Roman" w:cs="Times New Roman"/>
          <w:sz w:val="28"/>
          <w:szCs w:val="28"/>
        </w:rPr>
        <w:t>а</w:t>
      </w:r>
      <w:r w:rsidRPr="00957D1E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 регламента с</w:t>
      </w:r>
      <w:r w:rsidRPr="00957D1E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57D1E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57D1E">
        <w:rPr>
          <w:rFonts w:ascii="Times New Roman" w:hAnsi="Times New Roman" w:cs="Times New Roman"/>
          <w:sz w:val="28"/>
          <w:szCs w:val="28"/>
        </w:rPr>
        <w:t xml:space="preserve"> место для погребения умершего.</w:t>
      </w:r>
    </w:p>
    <w:p w14:paraId="4C50920C" w14:textId="439F9F79" w:rsidR="00F7401C" w:rsidRDefault="00F7401C" w:rsidP="00F7401C">
      <w:pPr>
        <w:pStyle w:val="a3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957D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FA1A88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является принятие решения о предоставлении земельного участка для погребения.</w:t>
      </w:r>
    </w:p>
    <w:p w14:paraId="49FFA46F" w14:textId="77777777" w:rsidR="00F7401C" w:rsidRPr="00957D1E" w:rsidRDefault="00F7401C" w:rsidP="00F7401C">
      <w:pPr>
        <w:pStyle w:val="a3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957D1E">
        <w:rPr>
          <w:rFonts w:ascii="Times New Roman" w:hAnsi="Times New Roman" w:cs="Times New Roman"/>
          <w:sz w:val="28"/>
          <w:szCs w:val="28"/>
        </w:rPr>
        <w:t>Общая максимальная продолжительность выполнения дейс</w:t>
      </w:r>
      <w:r>
        <w:rPr>
          <w:rFonts w:ascii="Times New Roman" w:hAnsi="Times New Roman" w:cs="Times New Roman"/>
          <w:sz w:val="28"/>
          <w:szCs w:val="28"/>
        </w:rPr>
        <w:t xml:space="preserve">твий, предусмотренных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3.2. – 3.5</w:t>
      </w:r>
      <w:r w:rsidRPr="00957D1E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не может превышать 1 часа.</w:t>
      </w:r>
    </w:p>
    <w:p w14:paraId="6F541A80" w14:textId="77777777" w:rsidR="00F7401C" w:rsidRDefault="00F7401C" w:rsidP="00F740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8899B16" w14:textId="77777777" w:rsidR="00F7401C" w:rsidRPr="005F7EBA" w:rsidRDefault="00F7401C" w:rsidP="00F740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7EBA">
        <w:rPr>
          <w:b/>
          <w:sz w:val="28"/>
          <w:szCs w:val="28"/>
        </w:rPr>
        <w:t>Раздел IV. Формы контроля за исполнением Административного регламента</w:t>
      </w:r>
    </w:p>
    <w:p w14:paraId="220F54C4" w14:textId="77777777" w:rsidR="00F7401C" w:rsidRDefault="00F7401C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339867" w14:textId="2D14D7D9" w:rsidR="00F7401C" w:rsidRPr="00FA1A88" w:rsidRDefault="00F7401C" w:rsidP="00F7401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4.1</w:t>
      </w:r>
      <w:r w:rsidRPr="005F7EBA">
        <w:rPr>
          <w:sz w:val="28"/>
          <w:szCs w:val="28"/>
        </w:rPr>
        <w:t xml:space="preserve">. Текущий контроль за соблюдением и исполнением положений </w:t>
      </w:r>
      <w:r w:rsidR="006E5FBE" w:rsidRPr="005F7EBA">
        <w:rPr>
          <w:sz w:val="28"/>
          <w:szCs w:val="28"/>
        </w:rPr>
        <w:t>настоящего Регламента</w:t>
      </w:r>
      <w:r w:rsidRPr="005F7EBA">
        <w:rPr>
          <w:sz w:val="28"/>
          <w:szCs w:val="28"/>
        </w:rPr>
        <w:t xml:space="preserve"> и иных нормативных правовых актов, регламентирующих порядок оказания муниципальной услуги осуществляется </w:t>
      </w:r>
      <w:r w:rsidR="00FA1A88" w:rsidRPr="00FA1A88">
        <w:rPr>
          <w:color w:val="000000" w:themeColor="text1"/>
          <w:sz w:val="28"/>
          <w:szCs w:val="28"/>
        </w:rPr>
        <w:t xml:space="preserve">специалистом по имущественным отношениям администрации </w:t>
      </w:r>
      <w:proofErr w:type="spellStart"/>
      <w:r w:rsidR="00FA1A88" w:rsidRPr="00FA1A88">
        <w:rPr>
          <w:color w:val="000000" w:themeColor="text1"/>
          <w:sz w:val="28"/>
          <w:szCs w:val="28"/>
        </w:rPr>
        <w:t>Краснополянского</w:t>
      </w:r>
      <w:proofErr w:type="spellEnd"/>
      <w:r w:rsidR="00FA1A88" w:rsidRPr="00FA1A88">
        <w:rPr>
          <w:color w:val="000000" w:themeColor="text1"/>
          <w:sz w:val="28"/>
          <w:szCs w:val="28"/>
        </w:rPr>
        <w:t xml:space="preserve"> сельсовета</w:t>
      </w:r>
      <w:r w:rsidR="00311B17" w:rsidRPr="00FA1A88">
        <w:rPr>
          <w:color w:val="000000" w:themeColor="text1"/>
          <w:sz w:val="28"/>
          <w:szCs w:val="28"/>
        </w:rPr>
        <w:t>.</w:t>
      </w:r>
    </w:p>
    <w:p w14:paraId="736A7FE8" w14:textId="7E082FAC" w:rsidR="00F7401C" w:rsidRPr="00FA1A88" w:rsidRDefault="00FA1A88" w:rsidP="00F7401C">
      <w:pPr>
        <w:ind w:left="15" w:firstLine="694"/>
        <w:jc w:val="both"/>
        <w:rPr>
          <w:color w:val="000000" w:themeColor="text1"/>
          <w:sz w:val="28"/>
          <w:szCs w:val="28"/>
        </w:rPr>
      </w:pPr>
      <w:r w:rsidRPr="00FA1A88">
        <w:rPr>
          <w:color w:val="000000" w:themeColor="text1"/>
          <w:sz w:val="28"/>
          <w:szCs w:val="28"/>
        </w:rPr>
        <w:t xml:space="preserve">4.2. </w:t>
      </w:r>
      <w:r>
        <w:rPr>
          <w:color w:val="000000" w:themeColor="text1"/>
          <w:sz w:val="28"/>
          <w:szCs w:val="28"/>
        </w:rPr>
        <w:t>К</w:t>
      </w:r>
      <w:r w:rsidRPr="00FA1A88">
        <w:rPr>
          <w:color w:val="000000" w:themeColor="text1"/>
          <w:sz w:val="28"/>
          <w:szCs w:val="28"/>
        </w:rPr>
        <w:t xml:space="preserve">онтроль за полнотой и качеством предоставления муниципальной услуги осуществляется заместителем главы администрации </w:t>
      </w:r>
      <w:proofErr w:type="spellStart"/>
      <w:r>
        <w:rPr>
          <w:color w:val="000000" w:themeColor="text1"/>
          <w:sz w:val="28"/>
          <w:szCs w:val="28"/>
        </w:rPr>
        <w:t>К</w:t>
      </w:r>
      <w:r w:rsidRPr="00FA1A88">
        <w:rPr>
          <w:color w:val="000000" w:themeColor="text1"/>
          <w:sz w:val="28"/>
          <w:szCs w:val="28"/>
        </w:rPr>
        <w:t>раснополянского</w:t>
      </w:r>
      <w:proofErr w:type="spellEnd"/>
      <w:r w:rsidRPr="00FA1A88">
        <w:rPr>
          <w:color w:val="000000" w:themeColor="text1"/>
          <w:sz w:val="28"/>
          <w:szCs w:val="28"/>
        </w:rPr>
        <w:t xml:space="preserve"> сельсовета и включает в себя проведение проверок, выявление и устранение нарушений прав заявителей, рассмотрение принятие </w:t>
      </w:r>
      <w:r w:rsidRPr="00FA1A88">
        <w:rPr>
          <w:color w:val="000000" w:themeColor="text1"/>
          <w:sz w:val="28"/>
          <w:szCs w:val="28"/>
        </w:rPr>
        <w:lastRenderedPageBreak/>
        <w:t>решений и подготовку ответов на обращения заявителей, содержащие жалобы на решения, действия (бездействие) специалистов администрации.</w:t>
      </w:r>
    </w:p>
    <w:p w14:paraId="57B9D4FA" w14:textId="77777777" w:rsidR="00F7401C" w:rsidRPr="005F7EBA" w:rsidRDefault="00F7401C" w:rsidP="00F7401C">
      <w:pPr>
        <w:ind w:left="15" w:firstLine="694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5F7EBA">
        <w:rPr>
          <w:sz w:val="28"/>
          <w:szCs w:val="28"/>
        </w:rPr>
        <w:t>.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нарушений.</w:t>
      </w:r>
    </w:p>
    <w:p w14:paraId="0F2C51AA" w14:textId="77777777" w:rsidR="00F7401C" w:rsidRDefault="00F7401C" w:rsidP="00F740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245AE3E" w14:textId="77777777" w:rsidR="00F7401C" w:rsidRDefault="00F7401C" w:rsidP="00F7401C">
      <w:pPr>
        <w:jc w:val="center"/>
        <w:rPr>
          <w:b/>
          <w:sz w:val="28"/>
          <w:szCs w:val="28"/>
        </w:rPr>
      </w:pPr>
      <w:r w:rsidRPr="005F7EBA">
        <w:rPr>
          <w:b/>
          <w:sz w:val="28"/>
          <w:szCs w:val="28"/>
        </w:rPr>
        <w:t xml:space="preserve">Раздел V. </w:t>
      </w:r>
      <w:r>
        <w:rPr>
          <w:b/>
          <w:sz w:val="28"/>
          <w:szCs w:val="28"/>
        </w:rPr>
        <w:t xml:space="preserve">Досудебное (внесудебное) обжалование заявителем решений и действий (бездействия) органа, оказывающего </w:t>
      </w:r>
      <w:r>
        <w:rPr>
          <w:b/>
          <w:i/>
          <w:color w:val="000000"/>
          <w:sz w:val="28"/>
          <w:szCs w:val="28"/>
        </w:rPr>
        <w:t xml:space="preserve">муниципальную </w:t>
      </w:r>
      <w:r>
        <w:rPr>
          <w:b/>
          <w:sz w:val="28"/>
          <w:szCs w:val="28"/>
        </w:rPr>
        <w:t xml:space="preserve">услугу, а также должностных лиц и специалистов органа, оказывающих </w:t>
      </w:r>
    </w:p>
    <w:p w14:paraId="363A3EF1" w14:textId="77777777" w:rsidR="00F7401C" w:rsidRDefault="00F7401C" w:rsidP="00F74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 услугу</w:t>
      </w:r>
    </w:p>
    <w:p w14:paraId="738D62CA" w14:textId="77777777" w:rsidR="00F7401C" w:rsidRDefault="00F7401C" w:rsidP="00F7401C">
      <w:pPr>
        <w:jc w:val="center"/>
        <w:rPr>
          <w:b/>
          <w:sz w:val="28"/>
          <w:szCs w:val="28"/>
        </w:rPr>
      </w:pPr>
    </w:p>
    <w:p w14:paraId="1213C4EA" w14:textId="77777777" w:rsidR="00F7401C" w:rsidRPr="00311B17" w:rsidRDefault="00F7401C" w:rsidP="00F7401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Заявитель имеет право на досудебное (внесудебное) обжалование действий (бездействий) и решений, принятых (осуществляемых) в ходе предоставления муниципальной услуги,</w:t>
      </w:r>
      <w:r>
        <w:rPr>
          <w:color w:val="FF0000"/>
          <w:sz w:val="28"/>
          <w:szCs w:val="28"/>
        </w:rPr>
        <w:t xml:space="preserve"> </w:t>
      </w:r>
      <w:r w:rsidRPr="00311B17">
        <w:rPr>
          <w:sz w:val="28"/>
          <w:szCs w:val="28"/>
        </w:rPr>
        <w:t>в том числе, в случаях, прямо предусмотренных действующим законодательством.</w:t>
      </w:r>
    </w:p>
    <w:p w14:paraId="1B75FD48" w14:textId="77777777" w:rsidR="00F7401C" w:rsidRPr="00311B17" w:rsidRDefault="00F7401C" w:rsidP="00F7401C">
      <w:pPr>
        <w:jc w:val="both"/>
        <w:rPr>
          <w:sz w:val="28"/>
        </w:rPr>
      </w:pPr>
      <w:r w:rsidRPr="00311B17">
        <w:rPr>
          <w:b/>
          <w:i/>
          <w:sz w:val="28"/>
          <w:szCs w:val="28"/>
        </w:rPr>
        <w:t xml:space="preserve">  </w:t>
      </w:r>
      <w:r w:rsidRPr="00311B17">
        <w:rPr>
          <w:b/>
          <w:i/>
          <w:sz w:val="28"/>
          <w:szCs w:val="28"/>
        </w:rPr>
        <w:tab/>
        <w:t xml:space="preserve"> </w:t>
      </w:r>
      <w:r w:rsidRPr="00311B17">
        <w:rPr>
          <w:sz w:val="28"/>
        </w:rPr>
        <w:t xml:space="preserve">5.1. Настоящий порядок рассмотрения жалоб на нарушения прав граждан и организаций при предоставлении муниципальной услуги, не распространяется на отношения, регулируемые Федеральным </w:t>
      </w:r>
      <w:hyperlink r:id="rId8" w:history="1">
        <w:r w:rsidRPr="00311B17">
          <w:rPr>
            <w:sz w:val="28"/>
          </w:rPr>
          <w:t>законом</w:t>
        </w:r>
      </w:hyperlink>
      <w:r w:rsidRPr="00311B17">
        <w:rPr>
          <w:sz w:val="28"/>
        </w:rPr>
        <w:t xml:space="preserve"> от 2 мая 2006 года N 59-ФЗ "О порядке рассмотрения обращений граждан Российской Федерации".</w:t>
      </w:r>
    </w:p>
    <w:p w14:paraId="18827672" w14:textId="77777777" w:rsidR="00F7401C" w:rsidRDefault="00F7401C" w:rsidP="00F7401C">
      <w:pPr>
        <w:adjustRightInd w:val="0"/>
        <w:jc w:val="both"/>
        <w:outlineLvl w:val="1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5.2. Общие требования к порядку подачи и рассмотрения жалобы</w:t>
      </w:r>
    </w:p>
    <w:p w14:paraId="6006AB3C" w14:textId="0E7340A8" w:rsidR="00F7401C" w:rsidRDefault="00F7401C" w:rsidP="00F7401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Жалоба подается в письменной форме на бумажном носителе, в электронной форме </w:t>
      </w:r>
      <w:r w:rsidR="00311B17">
        <w:rPr>
          <w:sz w:val="28"/>
          <w:szCs w:val="28"/>
        </w:rPr>
        <w:t xml:space="preserve">в администрацию </w:t>
      </w:r>
      <w:proofErr w:type="spellStart"/>
      <w:r w:rsidR="00311B17">
        <w:rPr>
          <w:sz w:val="28"/>
          <w:szCs w:val="28"/>
        </w:rPr>
        <w:t>Краснополянского</w:t>
      </w:r>
      <w:proofErr w:type="spellEnd"/>
      <w:r w:rsidR="00311B1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. </w:t>
      </w:r>
      <w:r w:rsidRPr="00FD45EB">
        <w:rPr>
          <w:sz w:val="28"/>
          <w:szCs w:val="28"/>
        </w:rPr>
        <w:t xml:space="preserve"> </w:t>
      </w:r>
    </w:p>
    <w:p w14:paraId="7AE402FF" w14:textId="4759E25C" w:rsidR="00F7401C" w:rsidRDefault="00F7401C" w:rsidP="00F7401C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Жалоба может быть направлена по </w:t>
      </w:r>
      <w:r w:rsidR="00FA1A88">
        <w:rPr>
          <w:sz w:val="28"/>
          <w:szCs w:val="28"/>
        </w:rPr>
        <w:t>почте, с</w:t>
      </w:r>
      <w:r>
        <w:rPr>
          <w:sz w:val="28"/>
          <w:szCs w:val="28"/>
        </w:rPr>
        <w:t xml:space="preserve"> использованием информационно-телекоммуникационной сети "Интернет", официального сайта муниципального образования </w:t>
      </w:r>
      <w:proofErr w:type="spellStart"/>
      <w:r w:rsidR="00311B17">
        <w:rPr>
          <w:sz w:val="28"/>
          <w:szCs w:val="28"/>
        </w:rPr>
        <w:t>Краснополянский</w:t>
      </w:r>
      <w:proofErr w:type="spellEnd"/>
      <w:r w:rsidR="00311B1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1853E78D" w14:textId="77777777" w:rsidR="00F7401C" w:rsidRDefault="00F7401C" w:rsidP="00F7401C">
      <w:pPr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 Жалоба должна содержать:</w:t>
      </w:r>
    </w:p>
    <w:p w14:paraId="65E6C9E3" w14:textId="77777777" w:rsidR="00F7401C" w:rsidRDefault="00F7401C" w:rsidP="00F7401C">
      <w:pPr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1) наименование органа, предоставляющего муниципальную услугу, должностного лица, специалиста органа, предоставляющего муниципальную услугу, решения и действия (бездействие) которых обжалуются;</w:t>
      </w:r>
    </w:p>
    <w:p w14:paraId="61DBF61C" w14:textId="77777777" w:rsidR="00F7401C" w:rsidRDefault="00F7401C" w:rsidP="00F7401C">
      <w:pPr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E7D788C" w14:textId="76F83D95" w:rsidR="00F7401C" w:rsidRDefault="00F7401C" w:rsidP="00F7401C">
      <w:pPr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3) сведения об обжалуемых решениях и действиях (бездействии) должностного лица, специалиста</w:t>
      </w:r>
      <w:r w:rsidR="00311B17">
        <w:rPr>
          <w:bCs/>
          <w:sz w:val="28"/>
          <w:szCs w:val="28"/>
        </w:rPr>
        <w:t xml:space="preserve"> администрации сельсовета</w:t>
      </w:r>
      <w:r>
        <w:rPr>
          <w:bCs/>
          <w:sz w:val="28"/>
          <w:szCs w:val="28"/>
        </w:rPr>
        <w:t>;</w:t>
      </w:r>
    </w:p>
    <w:p w14:paraId="3E866DAC" w14:textId="77777777" w:rsidR="00F7401C" w:rsidRDefault="00F7401C" w:rsidP="00F7401C">
      <w:pPr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4) доводы, на основании которых заявитель не согласен с решением Службы и действием (бездействием) должностного лица, специалиста Службы. Заявителем могут быть представлены документы (при наличии), подтверждающие доводы заявителя, либо их копии.</w:t>
      </w:r>
    </w:p>
    <w:p w14:paraId="462A3F05" w14:textId="2DDB9E39" w:rsidR="00F7401C" w:rsidRDefault="00F7401C" w:rsidP="00F7401C">
      <w:pPr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Жалоба, поступившая в </w:t>
      </w:r>
      <w:r w:rsidR="00311B1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дминистрацию </w:t>
      </w:r>
      <w:proofErr w:type="spellStart"/>
      <w:r w:rsidR="00311B17">
        <w:rPr>
          <w:bCs/>
          <w:sz w:val="28"/>
          <w:szCs w:val="28"/>
        </w:rPr>
        <w:t>Краснополянского</w:t>
      </w:r>
      <w:proofErr w:type="spellEnd"/>
      <w:r w:rsidR="00311B17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должностным лицом, специалистом </w:t>
      </w:r>
      <w:r w:rsidR="00FE2C7F">
        <w:rPr>
          <w:bCs/>
          <w:sz w:val="28"/>
          <w:szCs w:val="28"/>
        </w:rPr>
        <w:t>администрации сельсовета</w:t>
      </w:r>
      <w:r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5DC06CFE" w14:textId="77777777" w:rsidR="00F7401C" w:rsidRDefault="00F7401C" w:rsidP="00F7401C">
      <w:pPr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5. В рассмотрении жалобы может быть отказано по следующим основаниям:</w:t>
      </w:r>
    </w:p>
    <w:p w14:paraId="3A2245BC" w14:textId="77777777" w:rsidR="00F7401C" w:rsidRDefault="00F7401C" w:rsidP="00F7401C">
      <w:pPr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1) в случае отсутствия сведений об обжалуемом решении, действии, бездействии (в чём выразилось, кем принято), об обратившемся лице (фамилия, имя, отчество физического лица, подпись, наименование юридического лица, почтовый адрес для ответа);</w:t>
      </w:r>
    </w:p>
    <w:p w14:paraId="4FDA01A1" w14:textId="77777777" w:rsidR="00F7401C" w:rsidRDefault="00F7401C" w:rsidP="00F7401C">
      <w:pPr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2) в случае если текст жалобы не поддаётся прочтению, содержит нецензурные выражения;</w:t>
      </w:r>
    </w:p>
    <w:p w14:paraId="797D7080" w14:textId="1AECB8DA" w:rsidR="00F7401C" w:rsidRDefault="00F7401C" w:rsidP="00F7401C">
      <w:pPr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в случае если заявителем представлена дубликатная жалоба (второй и последующие экземпляры одной жалобы, направленной заявителем в различные </w:t>
      </w:r>
      <w:r w:rsidR="00FE2C7F">
        <w:rPr>
          <w:bCs/>
          <w:sz w:val="28"/>
          <w:szCs w:val="28"/>
        </w:rPr>
        <w:t>органы государственной</w:t>
      </w:r>
      <w:r>
        <w:rPr>
          <w:bCs/>
          <w:sz w:val="28"/>
          <w:szCs w:val="28"/>
        </w:rPr>
        <w:t xml:space="preserve"> </w:t>
      </w:r>
      <w:r w:rsidR="00FE2C7F">
        <w:rPr>
          <w:bCs/>
          <w:sz w:val="28"/>
          <w:szCs w:val="28"/>
        </w:rPr>
        <w:t>власти, или</w:t>
      </w:r>
      <w:r>
        <w:rPr>
          <w:bCs/>
          <w:sz w:val="28"/>
          <w:szCs w:val="28"/>
        </w:rPr>
        <w:t xml:space="preserve"> жалобы, повторяющей текст предыдущей жалобы, на которую дан ответ), при этом заявителю могут направляться уведомления о ранее данных ответах или копии этих ответов.</w:t>
      </w:r>
    </w:p>
    <w:p w14:paraId="5C51D7BC" w14:textId="3B4B31B4" w:rsidR="00F7401C" w:rsidRDefault="00F7401C" w:rsidP="00F7401C">
      <w:pPr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По результатам рассмотрения жалобы глава </w:t>
      </w:r>
      <w:r w:rsidR="00FE2C7F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дминистрации </w:t>
      </w:r>
      <w:r w:rsidR="00FE2C7F">
        <w:rPr>
          <w:bCs/>
          <w:sz w:val="28"/>
          <w:szCs w:val="28"/>
        </w:rPr>
        <w:t>сельсовета</w:t>
      </w:r>
      <w:r>
        <w:rPr>
          <w:bCs/>
          <w:sz w:val="28"/>
          <w:szCs w:val="28"/>
        </w:rPr>
        <w:t>:</w:t>
      </w:r>
    </w:p>
    <w:p w14:paraId="4ACE1D3D" w14:textId="684B5A89" w:rsidR="00F7401C" w:rsidRDefault="00F7401C" w:rsidP="00F7401C">
      <w:pPr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должностным лицом, </w:t>
      </w:r>
      <w:r w:rsidR="00FA1A88">
        <w:rPr>
          <w:bCs/>
          <w:sz w:val="28"/>
          <w:szCs w:val="28"/>
        </w:rPr>
        <w:t>специалистом опечаток</w:t>
      </w:r>
      <w:r>
        <w:rPr>
          <w:bCs/>
          <w:sz w:val="28"/>
          <w:szCs w:val="28"/>
        </w:rPr>
        <w:t xml:space="preserve">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</w:p>
    <w:p w14:paraId="6044941C" w14:textId="77777777" w:rsidR="00F7401C" w:rsidRDefault="00F7401C" w:rsidP="00F7401C">
      <w:pPr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2) отказывает в удовлетворении жалобы.</w:t>
      </w:r>
    </w:p>
    <w:p w14:paraId="41F2E60A" w14:textId="0FB5EC4A" w:rsidR="00F7401C" w:rsidRDefault="00F7401C" w:rsidP="00F7401C">
      <w:pPr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Не позднее дня, следующего за днем </w:t>
      </w:r>
      <w:proofErr w:type="gramStart"/>
      <w:r>
        <w:rPr>
          <w:bCs/>
          <w:sz w:val="28"/>
          <w:szCs w:val="28"/>
        </w:rPr>
        <w:t>принятия решения</w:t>
      </w:r>
      <w:proofErr w:type="gramEnd"/>
      <w:r>
        <w:rPr>
          <w:bCs/>
          <w:sz w:val="28"/>
          <w:szCs w:val="28"/>
        </w:rPr>
        <w:t xml:space="preserve"> указанного в пункте 6 настоящего </w:t>
      </w:r>
      <w:r w:rsidR="00FA1A88">
        <w:rPr>
          <w:bCs/>
          <w:sz w:val="28"/>
          <w:szCs w:val="28"/>
        </w:rPr>
        <w:t>раздела, заявителю</w:t>
      </w:r>
      <w:r>
        <w:rPr>
          <w:bCs/>
          <w:sz w:val="28"/>
          <w:szCs w:val="28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E6FEEBE" w14:textId="77777777" w:rsidR="00F7401C" w:rsidRDefault="00F7401C" w:rsidP="00F7401C">
      <w:pPr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4726B216" w14:textId="122FDBE9" w:rsidR="00F7401C" w:rsidRDefault="00F7401C" w:rsidP="00F740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случае если жалоба содержит вопросы, решение которых не входит в компетенцию </w:t>
      </w:r>
      <w:r w:rsidR="00FE2C7F">
        <w:rPr>
          <w:sz w:val="28"/>
          <w:szCs w:val="28"/>
        </w:rPr>
        <w:t>а</w:t>
      </w:r>
      <w:r>
        <w:rPr>
          <w:sz w:val="28"/>
          <w:szCs w:val="28"/>
        </w:rPr>
        <w:t>дминистрации, заявителю даётся ответ, разъясняющий порядок обращения в другие органы власти.</w:t>
      </w:r>
    </w:p>
    <w:p w14:paraId="328ABF46" w14:textId="459FA6C1" w:rsidR="00F7401C" w:rsidRDefault="00F7401C" w:rsidP="00F740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случае получения неудовлетворительного решения, принятого в ходе рассмотрения жалобы в </w:t>
      </w:r>
      <w:r w:rsidR="00FE2C7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FE2C7F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получатель услуги </w:t>
      </w:r>
      <w:r>
        <w:rPr>
          <w:sz w:val="28"/>
          <w:szCs w:val="28"/>
        </w:rPr>
        <w:lastRenderedPageBreak/>
        <w:t xml:space="preserve">имеет право обратиться в судебные органы в установленном законодательством порядке. </w:t>
      </w:r>
    </w:p>
    <w:p w14:paraId="0FD8ACA3" w14:textId="77777777" w:rsidR="00F7401C" w:rsidRDefault="00F7401C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639248" w14:textId="77777777" w:rsidR="00F7401C" w:rsidRDefault="00F7401C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EF75F3" w14:textId="77777777" w:rsidR="00F7401C" w:rsidRDefault="00F7401C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8CC20B" w14:textId="77777777" w:rsidR="00F7401C" w:rsidRDefault="00F7401C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FD06DF" w14:textId="77777777" w:rsidR="00F7401C" w:rsidRDefault="00F7401C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FD81E9" w14:textId="77777777" w:rsidR="00F7401C" w:rsidRDefault="00F7401C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6DACE0" w14:textId="77777777" w:rsidR="00F7401C" w:rsidRDefault="00F7401C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8DD00F" w14:textId="77777777" w:rsidR="00F7401C" w:rsidRDefault="00F7401C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73C29E" w14:textId="77777777" w:rsidR="00F7401C" w:rsidRDefault="00F7401C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FDE1D8" w14:textId="18CD1827" w:rsidR="00F7401C" w:rsidRDefault="00F7401C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244213" w14:textId="7D078553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92CAB9" w14:textId="2E77E191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1540A8" w14:textId="725E43B8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58F01E" w14:textId="6000758E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AAAD71" w14:textId="0ACC8E43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7A5B62" w14:textId="45109D89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786FEE" w14:textId="0C6ACB2A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00CB98" w14:textId="518F6F0B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A3D756" w14:textId="5688A5A7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47E656" w14:textId="085C55F3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5A038C" w14:textId="6D46FB81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2B8869" w14:textId="3C1D0A6C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25A8C0" w14:textId="5CC7AD95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5B132E" w14:textId="07FBB4B0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4F89D8" w14:textId="2C680F5E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225234" w14:textId="52B8728D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0F6703" w14:textId="2EEFA520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9E7798" w14:textId="6C5EDA2F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E5205C" w14:textId="2A171076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DF4AB2" w14:textId="7E41619B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4A7A6F" w14:textId="1D47C95F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04FB34" w14:textId="6825F4D9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2F0572" w14:textId="0DF0AD60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37EFE0" w14:textId="2DFA4077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87D1C5" w14:textId="77777777" w:rsidR="00FE2C7F" w:rsidRDefault="00FE2C7F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CDE906" w14:textId="77777777" w:rsidR="00F7401C" w:rsidRDefault="00F7401C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713E94" w14:textId="77777777" w:rsidR="00F7401C" w:rsidRDefault="00F7401C" w:rsidP="00F74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7AA4D6" w14:textId="77777777" w:rsidR="00F7401C" w:rsidRDefault="00F7401C" w:rsidP="00F7401C">
      <w:pPr>
        <w:pStyle w:val="3"/>
        <w:ind w:left="0" w:firstLine="708"/>
        <w:jc w:val="center"/>
      </w:pPr>
      <w:r>
        <w:lastRenderedPageBreak/>
        <w:t>Приложение № 1</w:t>
      </w:r>
    </w:p>
    <w:p w14:paraId="33125CE4" w14:textId="06ED3D44" w:rsidR="00F7401C" w:rsidRDefault="00F7401C" w:rsidP="00F7401C">
      <w:pPr>
        <w:pStyle w:val="3"/>
        <w:ind w:left="0" w:firstLine="0"/>
        <w:jc w:val="center"/>
      </w:pPr>
      <w:r>
        <w:t xml:space="preserve">                                        к </w:t>
      </w:r>
      <w:r w:rsidR="00FE2C7F">
        <w:t>а</w:t>
      </w:r>
      <w:r>
        <w:t xml:space="preserve">дминистративному регламенту  </w:t>
      </w:r>
    </w:p>
    <w:p w14:paraId="628264AD" w14:textId="77777777" w:rsidR="00F7401C" w:rsidRDefault="00F7401C" w:rsidP="00F7401C">
      <w:pPr>
        <w:pStyle w:val="3"/>
        <w:ind w:left="0" w:firstLine="0"/>
        <w:jc w:val="center"/>
      </w:pPr>
    </w:p>
    <w:p w14:paraId="3F5D367C" w14:textId="5C6417AD" w:rsidR="00F7401C" w:rsidRDefault="00FE2C7F" w:rsidP="00FE2C7F">
      <w:pPr>
        <w:pStyle w:val="3"/>
        <w:ind w:left="0" w:firstLine="0"/>
      </w:pPr>
      <w:r>
        <w:t xml:space="preserve">                                                          Главе</w:t>
      </w:r>
      <w:r w:rsidR="00F7401C">
        <w:t xml:space="preserve"> </w:t>
      </w:r>
    </w:p>
    <w:p w14:paraId="760013A0" w14:textId="3E4E38A6" w:rsidR="00F7401C" w:rsidRDefault="00F7401C" w:rsidP="00F7401C">
      <w:pPr>
        <w:pStyle w:val="3"/>
        <w:ind w:left="0" w:firstLine="0"/>
        <w:jc w:val="center"/>
      </w:pPr>
      <w:r>
        <w:t xml:space="preserve">                                  </w:t>
      </w:r>
      <w:proofErr w:type="spellStart"/>
      <w:r w:rsidR="00FE2C7F">
        <w:t>Краснополянского</w:t>
      </w:r>
      <w:proofErr w:type="spellEnd"/>
      <w:r w:rsidR="00FE2C7F">
        <w:t xml:space="preserve"> сельсовета</w:t>
      </w:r>
    </w:p>
    <w:p w14:paraId="7BFDE67E" w14:textId="1F0F0594" w:rsidR="00F7401C" w:rsidRDefault="00F7401C" w:rsidP="00F7401C">
      <w:pPr>
        <w:pStyle w:val="3"/>
        <w:ind w:left="0" w:firstLine="0"/>
        <w:jc w:val="right"/>
      </w:pPr>
      <w:r>
        <w:t xml:space="preserve">                 </w:t>
      </w:r>
      <w:r w:rsidR="00FE2C7F">
        <w:t>______________________________________</w:t>
      </w:r>
    </w:p>
    <w:p w14:paraId="56807C43" w14:textId="77777777" w:rsidR="00F7401C" w:rsidRDefault="00F7401C" w:rsidP="00F7401C">
      <w:pPr>
        <w:jc w:val="right"/>
        <w:rPr>
          <w:sz w:val="28"/>
        </w:rPr>
      </w:pPr>
    </w:p>
    <w:p w14:paraId="1A2C065C" w14:textId="77777777" w:rsidR="00F7401C" w:rsidRDefault="00F7401C" w:rsidP="00F7401C">
      <w:pPr>
        <w:jc w:val="right"/>
        <w:rPr>
          <w:sz w:val="28"/>
        </w:rPr>
      </w:pPr>
      <w:r>
        <w:rPr>
          <w:sz w:val="28"/>
        </w:rPr>
        <w:t xml:space="preserve">          от ____________________________________</w:t>
      </w:r>
    </w:p>
    <w:p w14:paraId="25FCC01B" w14:textId="77777777" w:rsidR="00F7401C" w:rsidRDefault="00F7401C" w:rsidP="00F7401C">
      <w:pPr>
        <w:jc w:val="center"/>
        <w:rPr>
          <w:sz w:val="32"/>
          <w:szCs w:val="32"/>
        </w:rPr>
      </w:pPr>
      <w:r>
        <w:rPr>
          <w:sz w:val="28"/>
        </w:rPr>
        <w:t xml:space="preserve">                                                         ______________________________________</w:t>
      </w:r>
    </w:p>
    <w:p w14:paraId="6C6286A0" w14:textId="77777777" w:rsidR="00F7401C" w:rsidRDefault="00F7401C" w:rsidP="00F7401C">
      <w:pPr>
        <w:ind w:firstLine="720"/>
        <w:jc w:val="right"/>
        <w:rPr>
          <w:sz w:val="20"/>
        </w:rPr>
      </w:pPr>
      <w:r>
        <w:rPr>
          <w:sz w:val="20"/>
        </w:rPr>
        <w:t>(ФИО, (отчество при наличии))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AD39885" w14:textId="77777777" w:rsidR="00F7401C" w:rsidRDefault="00F7401C" w:rsidP="00F7401C">
      <w:pPr>
        <w:jc w:val="right"/>
        <w:rPr>
          <w:sz w:val="28"/>
        </w:rPr>
      </w:pPr>
      <w:r>
        <w:rPr>
          <w:sz w:val="28"/>
        </w:rPr>
        <w:t xml:space="preserve">     паспорт________________________________</w:t>
      </w:r>
    </w:p>
    <w:p w14:paraId="428EEB7A" w14:textId="77777777" w:rsidR="00F7401C" w:rsidRDefault="00F7401C" w:rsidP="00F7401C">
      <w:pPr>
        <w:jc w:val="right"/>
        <w:rPr>
          <w:sz w:val="28"/>
        </w:rPr>
      </w:pPr>
      <w:r>
        <w:rPr>
          <w:sz w:val="28"/>
        </w:rPr>
        <w:t>выдан _________________________________</w:t>
      </w:r>
    </w:p>
    <w:p w14:paraId="7FEC73E5" w14:textId="77777777" w:rsidR="00F7401C" w:rsidRDefault="00F7401C" w:rsidP="00F7401C">
      <w:pPr>
        <w:jc w:val="right"/>
        <w:rPr>
          <w:sz w:val="28"/>
        </w:rPr>
      </w:pPr>
      <w:r>
        <w:rPr>
          <w:sz w:val="28"/>
        </w:rPr>
        <w:t>адрес__________________________________</w:t>
      </w:r>
    </w:p>
    <w:p w14:paraId="2D270A75" w14:textId="77777777" w:rsidR="00F7401C" w:rsidRDefault="00F7401C" w:rsidP="00F7401C">
      <w:pPr>
        <w:jc w:val="right"/>
        <w:rPr>
          <w:sz w:val="28"/>
        </w:rPr>
      </w:pPr>
      <w:r>
        <w:rPr>
          <w:sz w:val="28"/>
        </w:rPr>
        <w:t>______________________________________</w:t>
      </w:r>
    </w:p>
    <w:p w14:paraId="4DC9047E" w14:textId="77777777" w:rsidR="00F7401C" w:rsidRDefault="00F7401C" w:rsidP="00F7401C">
      <w:pPr>
        <w:jc w:val="right"/>
        <w:rPr>
          <w:sz w:val="28"/>
        </w:rPr>
      </w:pPr>
      <w:r>
        <w:rPr>
          <w:sz w:val="28"/>
        </w:rPr>
        <w:t>тел.___________________________________</w:t>
      </w:r>
    </w:p>
    <w:p w14:paraId="33BE3562" w14:textId="77777777" w:rsidR="00F7401C" w:rsidRDefault="00F7401C" w:rsidP="00F7401C">
      <w:pPr>
        <w:ind w:firstLine="720"/>
      </w:pPr>
    </w:p>
    <w:p w14:paraId="2312C1C0" w14:textId="77777777" w:rsidR="00F7401C" w:rsidRPr="00FA098F" w:rsidRDefault="00F7401C" w:rsidP="00F74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98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219FB1BA" w14:textId="77777777" w:rsidR="00F7401C" w:rsidRDefault="00F7401C" w:rsidP="00F7401C">
      <w:pPr>
        <w:ind w:firstLine="720"/>
        <w:jc w:val="center"/>
        <w:rPr>
          <w:b/>
          <w:sz w:val="28"/>
          <w:szCs w:val="28"/>
        </w:rPr>
      </w:pPr>
      <w:r w:rsidRPr="00FA098F">
        <w:rPr>
          <w:b/>
          <w:sz w:val="28"/>
          <w:szCs w:val="28"/>
        </w:rPr>
        <w:t xml:space="preserve">о выдаче разрешения на захоронение </w:t>
      </w:r>
      <w:r>
        <w:rPr>
          <w:b/>
          <w:sz w:val="28"/>
          <w:szCs w:val="28"/>
        </w:rPr>
        <w:t>и предоставлении</w:t>
      </w:r>
    </w:p>
    <w:p w14:paraId="0671F149" w14:textId="77777777" w:rsidR="00F7401C" w:rsidRPr="00FA098F" w:rsidRDefault="00F7401C" w:rsidP="00F7401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</w:t>
      </w:r>
    </w:p>
    <w:p w14:paraId="5C422049" w14:textId="77777777" w:rsidR="00F7401C" w:rsidRPr="00FA098F" w:rsidRDefault="00F7401C" w:rsidP="00F7401C">
      <w:pPr>
        <w:rPr>
          <w:sz w:val="28"/>
          <w:szCs w:val="28"/>
        </w:rPr>
      </w:pPr>
    </w:p>
    <w:p w14:paraId="6FDD7525" w14:textId="77777777" w:rsidR="00F7401C" w:rsidRDefault="00F7401C" w:rsidP="00F7401C">
      <w:pPr>
        <w:rPr>
          <w:sz w:val="28"/>
          <w:szCs w:val="28"/>
        </w:rPr>
      </w:pPr>
      <w:r w:rsidRPr="00FA098F">
        <w:rPr>
          <w:sz w:val="28"/>
          <w:szCs w:val="28"/>
        </w:rPr>
        <w:t>Прошу выдать разрешение на захоронение умершего</w:t>
      </w:r>
    </w:p>
    <w:p w14:paraId="1DE40A79" w14:textId="77777777" w:rsidR="00F7401C" w:rsidRDefault="00F7401C" w:rsidP="00F7401C">
      <w:pPr>
        <w:rPr>
          <w:sz w:val="28"/>
          <w:szCs w:val="28"/>
        </w:rPr>
      </w:pPr>
      <w:r w:rsidRPr="00FA098F">
        <w:rPr>
          <w:sz w:val="28"/>
          <w:szCs w:val="28"/>
        </w:rPr>
        <w:t xml:space="preserve"> </w:t>
      </w:r>
    </w:p>
    <w:p w14:paraId="50728B83" w14:textId="77777777" w:rsidR="00F7401C" w:rsidRPr="00FA098F" w:rsidRDefault="00F7401C" w:rsidP="00F7401C">
      <w:pPr>
        <w:rPr>
          <w:sz w:val="28"/>
          <w:szCs w:val="28"/>
        </w:rPr>
      </w:pPr>
      <w:r w:rsidRPr="00FA098F">
        <w:rPr>
          <w:sz w:val="28"/>
          <w:szCs w:val="28"/>
        </w:rPr>
        <w:t xml:space="preserve">__________________________________________________________________ </w:t>
      </w:r>
    </w:p>
    <w:p w14:paraId="555F0C56" w14:textId="77777777" w:rsidR="00F7401C" w:rsidRPr="00FA098F" w:rsidRDefault="00F7401C" w:rsidP="00F7401C">
      <w:pPr>
        <w:jc w:val="center"/>
        <w:rPr>
          <w:i/>
          <w:sz w:val="20"/>
          <w:szCs w:val="20"/>
        </w:rPr>
      </w:pPr>
      <w:r w:rsidRPr="00FA098F">
        <w:rPr>
          <w:i/>
          <w:sz w:val="20"/>
          <w:szCs w:val="20"/>
        </w:rPr>
        <w:t>(фамилия, имя, отчество</w:t>
      </w:r>
      <w:r>
        <w:rPr>
          <w:i/>
          <w:sz w:val="20"/>
          <w:szCs w:val="20"/>
        </w:rPr>
        <w:t xml:space="preserve"> (при наличии)</w:t>
      </w:r>
      <w:r w:rsidRPr="00FA098F">
        <w:rPr>
          <w:i/>
          <w:sz w:val="20"/>
          <w:szCs w:val="20"/>
        </w:rPr>
        <w:t>)</w:t>
      </w:r>
    </w:p>
    <w:p w14:paraId="3A6920B9" w14:textId="77777777" w:rsidR="00F7401C" w:rsidRDefault="00F7401C" w:rsidP="00F7401C">
      <w:pPr>
        <w:rPr>
          <w:sz w:val="28"/>
          <w:szCs w:val="28"/>
        </w:rPr>
      </w:pPr>
    </w:p>
    <w:p w14:paraId="6E193F1B" w14:textId="77777777" w:rsidR="00F7401C" w:rsidRPr="00FA098F" w:rsidRDefault="00F7401C" w:rsidP="00F7401C">
      <w:pPr>
        <w:rPr>
          <w:sz w:val="28"/>
          <w:szCs w:val="28"/>
        </w:rPr>
      </w:pPr>
      <w:r>
        <w:rPr>
          <w:sz w:val="28"/>
          <w:szCs w:val="28"/>
        </w:rPr>
        <w:t xml:space="preserve"> и предоставить земельный участок </w:t>
      </w:r>
      <w:r w:rsidRPr="00FA098F">
        <w:rPr>
          <w:sz w:val="28"/>
          <w:szCs w:val="28"/>
        </w:rPr>
        <w:t>на кладбище __________________________________</w:t>
      </w:r>
      <w:r>
        <w:rPr>
          <w:sz w:val="28"/>
          <w:szCs w:val="28"/>
        </w:rPr>
        <w:t>________________________________</w:t>
      </w:r>
    </w:p>
    <w:p w14:paraId="5996F035" w14:textId="77777777" w:rsidR="00F7401C" w:rsidRPr="00FA098F" w:rsidRDefault="00F7401C" w:rsidP="00F7401C">
      <w:pPr>
        <w:ind w:left="2832" w:firstLine="708"/>
        <w:rPr>
          <w:i/>
          <w:sz w:val="20"/>
          <w:szCs w:val="20"/>
        </w:rPr>
      </w:pPr>
      <w:proofErr w:type="gramStart"/>
      <w:r w:rsidRPr="00FA098F">
        <w:rPr>
          <w:i/>
          <w:sz w:val="20"/>
          <w:szCs w:val="20"/>
        </w:rPr>
        <w:t>( наименование</w:t>
      </w:r>
      <w:proofErr w:type="gramEnd"/>
      <w:r w:rsidRPr="00FA098F">
        <w:rPr>
          <w:i/>
          <w:sz w:val="20"/>
          <w:szCs w:val="20"/>
        </w:rPr>
        <w:t xml:space="preserve"> кладбища)</w:t>
      </w:r>
    </w:p>
    <w:p w14:paraId="0E8A15C5" w14:textId="77777777" w:rsidR="00F7401C" w:rsidRPr="00FA098F" w:rsidRDefault="00F7401C" w:rsidP="00F7401C">
      <w:pPr>
        <w:rPr>
          <w:sz w:val="28"/>
          <w:szCs w:val="28"/>
        </w:rPr>
      </w:pPr>
    </w:p>
    <w:p w14:paraId="6271EB59" w14:textId="77777777" w:rsidR="00F7401C" w:rsidRPr="00FA098F" w:rsidRDefault="00F7401C" w:rsidP="00F7401C">
      <w:pPr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FA098F">
        <w:rPr>
          <w:sz w:val="28"/>
          <w:szCs w:val="28"/>
        </w:rPr>
        <w:t>:</w:t>
      </w:r>
    </w:p>
    <w:p w14:paraId="475EABCB" w14:textId="77777777" w:rsidR="00F7401C" w:rsidRPr="00FA098F" w:rsidRDefault="00F7401C" w:rsidP="00F7401C">
      <w:pPr>
        <w:widowControl w:val="0"/>
        <w:numPr>
          <w:ilvl w:val="0"/>
          <w:numId w:val="1"/>
        </w:numPr>
        <w:suppressAutoHyphens/>
        <w:rPr>
          <w:sz w:val="28"/>
          <w:szCs w:val="28"/>
        </w:rPr>
      </w:pPr>
      <w:r w:rsidRPr="00FA098F">
        <w:rPr>
          <w:sz w:val="28"/>
          <w:szCs w:val="28"/>
        </w:rPr>
        <w:t>_____________________________________________________________</w:t>
      </w:r>
    </w:p>
    <w:p w14:paraId="15F16B42" w14:textId="77777777" w:rsidR="00F7401C" w:rsidRPr="00FA098F" w:rsidRDefault="00F7401C" w:rsidP="00F7401C">
      <w:pPr>
        <w:widowControl w:val="0"/>
        <w:numPr>
          <w:ilvl w:val="0"/>
          <w:numId w:val="1"/>
        </w:numPr>
        <w:suppressAutoHyphens/>
        <w:rPr>
          <w:sz w:val="28"/>
          <w:szCs w:val="28"/>
        </w:rPr>
      </w:pPr>
      <w:r w:rsidRPr="00FA098F">
        <w:rPr>
          <w:sz w:val="28"/>
          <w:szCs w:val="28"/>
        </w:rPr>
        <w:t>_____________________________________________________________</w:t>
      </w:r>
    </w:p>
    <w:p w14:paraId="69AC74A7" w14:textId="77777777" w:rsidR="00F7401C" w:rsidRPr="00FA098F" w:rsidRDefault="00F7401C" w:rsidP="00F7401C">
      <w:pPr>
        <w:widowControl w:val="0"/>
        <w:numPr>
          <w:ilvl w:val="0"/>
          <w:numId w:val="1"/>
        </w:numPr>
        <w:suppressAutoHyphens/>
        <w:rPr>
          <w:sz w:val="28"/>
          <w:szCs w:val="28"/>
        </w:rPr>
      </w:pPr>
      <w:r w:rsidRPr="00FA098F">
        <w:rPr>
          <w:sz w:val="28"/>
          <w:szCs w:val="28"/>
        </w:rPr>
        <w:t>_____________________________________________________________</w:t>
      </w:r>
    </w:p>
    <w:p w14:paraId="180414EB" w14:textId="77777777" w:rsidR="00F7401C" w:rsidRDefault="00F7401C" w:rsidP="00F7401C">
      <w:pPr>
        <w:widowControl w:val="0"/>
        <w:numPr>
          <w:ilvl w:val="0"/>
          <w:numId w:val="1"/>
        </w:numPr>
        <w:suppressAutoHyphens/>
        <w:rPr>
          <w:sz w:val="28"/>
          <w:szCs w:val="28"/>
        </w:rPr>
      </w:pPr>
      <w:r w:rsidRPr="00FA098F">
        <w:rPr>
          <w:sz w:val="28"/>
          <w:szCs w:val="28"/>
        </w:rPr>
        <w:t>_____________________________________________________________</w:t>
      </w:r>
    </w:p>
    <w:p w14:paraId="6FA34493" w14:textId="77777777" w:rsidR="00F7401C" w:rsidRDefault="00F7401C" w:rsidP="00F7401C">
      <w:pPr>
        <w:widowControl w:val="0"/>
        <w:suppressAutoHyphens/>
        <w:rPr>
          <w:sz w:val="28"/>
          <w:szCs w:val="28"/>
        </w:rPr>
      </w:pPr>
    </w:p>
    <w:p w14:paraId="658AA6FF" w14:textId="77777777" w:rsidR="00F7401C" w:rsidRDefault="00F7401C" w:rsidP="00F7401C">
      <w:pPr>
        <w:widowControl w:val="0"/>
        <w:suppressAutoHyphens/>
        <w:rPr>
          <w:sz w:val="28"/>
          <w:szCs w:val="28"/>
        </w:rPr>
      </w:pPr>
    </w:p>
    <w:p w14:paraId="13357E8C" w14:textId="77777777" w:rsidR="00F7401C" w:rsidRDefault="00F7401C" w:rsidP="00F7401C">
      <w:pPr>
        <w:widowControl w:val="0"/>
        <w:suppressAutoHyphens/>
        <w:rPr>
          <w:sz w:val="28"/>
          <w:szCs w:val="28"/>
        </w:rPr>
      </w:pPr>
    </w:p>
    <w:p w14:paraId="064488A5" w14:textId="77777777" w:rsidR="00F7401C" w:rsidRDefault="00F7401C" w:rsidP="00F7401C">
      <w:pPr>
        <w:rPr>
          <w:sz w:val="28"/>
          <w:szCs w:val="28"/>
        </w:rPr>
      </w:pPr>
      <w:r>
        <w:rPr>
          <w:sz w:val="28"/>
          <w:szCs w:val="28"/>
        </w:rPr>
        <w:t>Дата «___» __________</w:t>
      </w:r>
      <w:r w:rsidRPr="00FA098F">
        <w:rPr>
          <w:sz w:val="28"/>
          <w:szCs w:val="28"/>
        </w:rPr>
        <w:t>20_</w:t>
      </w:r>
      <w:r>
        <w:rPr>
          <w:sz w:val="28"/>
          <w:szCs w:val="28"/>
        </w:rPr>
        <w:t>__ г.</w:t>
      </w:r>
      <w:r>
        <w:rPr>
          <w:sz w:val="28"/>
          <w:szCs w:val="28"/>
        </w:rPr>
        <w:tab/>
        <w:t>Подпись ____________</w:t>
      </w:r>
      <w:r w:rsidRPr="00FA098F">
        <w:rPr>
          <w:sz w:val="28"/>
          <w:szCs w:val="28"/>
        </w:rPr>
        <w:t>/_______________/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69D9">
        <w:rPr>
          <w:i/>
          <w:sz w:val="20"/>
          <w:szCs w:val="20"/>
        </w:rPr>
        <w:t>(</w:t>
      </w:r>
      <w:proofErr w:type="gramStart"/>
      <w:r w:rsidRPr="00C669D9">
        <w:rPr>
          <w:i/>
          <w:sz w:val="20"/>
          <w:szCs w:val="20"/>
        </w:rPr>
        <w:t>подпись)</w:t>
      </w:r>
      <w:r w:rsidRPr="00FA098F">
        <w:rPr>
          <w:sz w:val="28"/>
          <w:szCs w:val="28"/>
        </w:rPr>
        <w:t xml:space="preserve">   </w:t>
      </w:r>
      <w:proofErr w:type="gramEnd"/>
      <w:r w:rsidRPr="00FA098F">
        <w:rPr>
          <w:sz w:val="28"/>
          <w:szCs w:val="28"/>
        </w:rPr>
        <w:t xml:space="preserve">         </w:t>
      </w:r>
      <w:r>
        <w:rPr>
          <w:i/>
          <w:sz w:val="20"/>
          <w:szCs w:val="20"/>
        </w:rPr>
        <w:t>(Фамилия, инициалы</w:t>
      </w:r>
      <w:r w:rsidRPr="00C669D9">
        <w:rPr>
          <w:i/>
          <w:sz w:val="20"/>
          <w:szCs w:val="20"/>
        </w:rPr>
        <w:t>)</w:t>
      </w:r>
      <w:r w:rsidRPr="00FA098F">
        <w:rPr>
          <w:sz w:val="28"/>
          <w:szCs w:val="28"/>
        </w:rPr>
        <w:t xml:space="preserve">     </w:t>
      </w:r>
    </w:p>
    <w:p w14:paraId="5BE560B0" w14:textId="77777777" w:rsidR="00FE2C7F" w:rsidRDefault="00FE2C7F" w:rsidP="00F7401C">
      <w:pPr>
        <w:pStyle w:val="3"/>
        <w:ind w:left="0" w:firstLine="708"/>
        <w:jc w:val="center"/>
      </w:pPr>
    </w:p>
    <w:p w14:paraId="0E3AD5DF" w14:textId="1E55C7F9" w:rsidR="00F7401C" w:rsidRDefault="00F7401C" w:rsidP="00F7401C">
      <w:pPr>
        <w:pStyle w:val="3"/>
        <w:ind w:left="0" w:firstLine="708"/>
        <w:jc w:val="center"/>
      </w:pPr>
      <w:r>
        <w:t>Приложение № 2</w:t>
      </w:r>
    </w:p>
    <w:p w14:paraId="022B7AC5" w14:textId="6EA7019C" w:rsidR="00F7401C" w:rsidRDefault="00F7401C" w:rsidP="00F7401C">
      <w:pPr>
        <w:pStyle w:val="3"/>
        <w:ind w:left="0" w:firstLine="0"/>
        <w:jc w:val="center"/>
      </w:pPr>
      <w:r>
        <w:t xml:space="preserve">                                         к </w:t>
      </w:r>
      <w:r w:rsidR="00FE2C7F">
        <w:t>а</w:t>
      </w:r>
      <w:r>
        <w:t xml:space="preserve">дминистративному регламенту  </w:t>
      </w:r>
    </w:p>
    <w:p w14:paraId="5911983A" w14:textId="77777777" w:rsidR="00F7401C" w:rsidRDefault="00F7401C" w:rsidP="00F7401C">
      <w:pPr>
        <w:pStyle w:val="3"/>
        <w:ind w:left="0" w:firstLine="0"/>
        <w:jc w:val="center"/>
      </w:pPr>
    </w:p>
    <w:p w14:paraId="1309DFE9" w14:textId="36C136E9" w:rsidR="00F7401C" w:rsidRDefault="00FE2C7F" w:rsidP="00FE2C7F">
      <w:pPr>
        <w:pStyle w:val="3"/>
        <w:ind w:left="0" w:firstLine="0"/>
      </w:pPr>
      <w:r>
        <w:t xml:space="preserve">                                                         Главе</w:t>
      </w:r>
      <w:r w:rsidR="00F7401C">
        <w:t xml:space="preserve"> </w:t>
      </w:r>
    </w:p>
    <w:p w14:paraId="7CDFBB44" w14:textId="05BCDFF0" w:rsidR="00F7401C" w:rsidRDefault="00F7401C" w:rsidP="00F7401C">
      <w:pPr>
        <w:pStyle w:val="3"/>
        <w:ind w:left="0" w:firstLine="0"/>
        <w:jc w:val="center"/>
      </w:pPr>
      <w:r>
        <w:t xml:space="preserve">                                </w:t>
      </w:r>
      <w:proofErr w:type="spellStart"/>
      <w:r w:rsidR="00FE2C7F">
        <w:t>Краснополянского</w:t>
      </w:r>
      <w:proofErr w:type="spellEnd"/>
      <w:r w:rsidR="00FE2C7F">
        <w:t xml:space="preserve"> сельсовета</w:t>
      </w:r>
    </w:p>
    <w:p w14:paraId="2E2026CD" w14:textId="77777777" w:rsidR="00F7401C" w:rsidRDefault="00F7401C" w:rsidP="00F7401C">
      <w:pPr>
        <w:pStyle w:val="3"/>
        <w:ind w:left="0" w:firstLine="0"/>
        <w:jc w:val="right"/>
      </w:pPr>
      <w:r>
        <w:t xml:space="preserve">                                              _____________________________________</w:t>
      </w:r>
      <w:r>
        <w:tab/>
      </w:r>
    </w:p>
    <w:p w14:paraId="227D4D22" w14:textId="77777777" w:rsidR="00F7401C" w:rsidRDefault="00F7401C" w:rsidP="00F7401C">
      <w:pPr>
        <w:jc w:val="right"/>
        <w:rPr>
          <w:sz w:val="28"/>
        </w:rPr>
      </w:pPr>
    </w:p>
    <w:p w14:paraId="3C04CFD8" w14:textId="77777777" w:rsidR="00F7401C" w:rsidRDefault="00F7401C" w:rsidP="00F7401C">
      <w:pPr>
        <w:jc w:val="right"/>
        <w:rPr>
          <w:sz w:val="28"/>
        </w:rPr>
      </w:pPr>
      <w:r>
        <w:rPr>
          <w:sz w:val="28"/>
        </w:rPr>
        <w:t xml:space="preserve">          от ____________________________________</w:t>
      </w:r>
    </w:p>
    <w:p w14:paraId="1FA657AE" w14:textId="77777777" w:rsidR="00F7401C" w:rsidRDefault="00F7401C" w:rsidP="00F7401C">
      <w:pPr>
        <w:jc w:val="center"/>
        <w:rPr>
          <w:sz w:val="32"/>
          <w:szCs w:val="32"/>
        </w:rPr>
      </w:pPr>
      <w:r>
        <w:rPr>
          <w:sz w:val="28"/>
        </w:rPr>
        <w:t xml:space="preserve">                                                         ______________________________________</w:t>
      </w:r>
    </w:p>
    <w:p w14:paraId="4B7E6941" w14:textId="77777777" w:rsidR="00F7401C" w:rsidRDefault="00F7401C" w:rsidP="00F7401C">
      <w:pPr>
        <w:ind w:firstLine="720"/>
        <w:jc w:val="right"/>
        <w:rPr>
          <w:sz w:val="20"/>
        </w:rPr>
      </w:pPr>
      <w:r>
        <w:rPr>
          <w:sz w:val="20"/>
        </w:rPr>
        <w:t>(ФИО, (отчество при наличии))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B98C18C" w14:textId="77777777" w:rsidR="00F7401C" w:rsidRDefault="00F7401C" w:rsidP="00F7401C">
      <w:pPr>
        <w:jc w:val="right"/>
        <w:rPr>
          <w:sz w:val="28"/>
        </w:rPr>
      </w:pPr>
      <w:r>
        <w:rPr>
          <w:sz w:val="28"/>
        </w:rPr>
        <w:t xml:space="preserve">     паспорт________________________________</w:t>
      </w:r>
    </w:p>
    <w:p w14:paraId="3E45F705" w14:textId="77777777" w:rsidR="00F7401C" w:rsidRDefault="00F7401C" w:rsidP="00F7401C">
      <w:pPr>
        <w:jc w:val="right"/>
        <w:rPr>
          <w:sz w:val="28"/>
        </w:rPr>
      </w:pPr>
      <w:r>
        <w:rPr>
          <w:sz w:val="28"/>
        </w:rPr>
        <w:t>выдан _________________________________</w:t>
      </w:r>
    </w:p>
    <w:p w14:paraId="1D224885" w14:textId="77777777" w:rsidR="00F7401C" w:rsidRDefault="00F7401C" w:rsidP="00F7401C">
      <w:pPr>
        <w:jc w:val="right"/>
        <w:rPr>
          <w:sz w:val="28"/>
        </w:rPr>
      </w:pPr>
      <w:r>
        <w:rPr>
          <w:sz w:val="28"/>
        </w:rPr>
        <w:t>адрес__________________________________</w:t>
      </w:r>
    </w:p>
    <w:p w14:paraId="4744D7A7" w14:textId="77777777" w:rsidR="00F7401C" w:rsidRDefault="00F7401C" w:rsidP="00F7401C">
      <w:pPr>
        <w:jc w:val="right"/>
        <w:rPr>
          <w:sz w:val="28"/>
        </w:rPr>
      </w:pPr>
      <w:r>
        <w:rPr>
          <w:sz w:val="28"/>
        </w:rPr>
        <w:t>______________________________________</w:t>
      </w:r>
    </w:p>
    <w:p w14:paraId="37120A7E" w14:textId="77777777" w:rsidR="00F7401C" w:rsidRDefault="00F7401C" w:rsidP="00F7401C">
      <w:pPr>
        <w:jc w:val="right"/>
        <w:rPr>
          <w:sz w:val="28"/>
        </w:rPr>
      </w:pPr>
      <w:r>
        <w:rPr>
          <w:sz w:val="28"/>
        </w:rPr>
        <w:t>тел.___________________________________</w:t>
      </w:r>
    </w:p>
    <w:p w14:paraId="4A296208" w14:textId="77777777" w:rsidR="00F7401C" w:rsidRDefault="00F7401C" w:rsidP="00F7401C">
      <w:pPr>
        <w:ind w:firstLine="720"/>
      </w:pPr>
    </w:p>
    <w:p w14:paraId="30A2BA14" w14:textId="77777777" w:rsidR="00F7401C" w:rsidRPr="00FA098F" w:rsidRDefault="00F7401C" w:rsidP="00F74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98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DC95DB1" w14:textId="77777777" w:rsidR="00F7401C" w:rsidRDefault="00F7401C" w:rsidP="00F7401C">
      <w:pPr>
        <w:ind w:firstLine="720"/>
        <w:jc w:val="center"/>
        <w:rPr>
          <w:b/>
          <w:sz w:val="28"/>
          <w:szCs w:val="28"/>
        </w:rPr>
      </w:pPr>
      <w:r w:rsidRPr="00FA098F">
        <w:rPr>
          <w:b/>
          <w:sz w:val="28"/>
          <w:szCs w:val="28"/>
        </w:rPr>
        <w:t>о выдаче разрешения на захоронение</w:t>
      </w:r>
      <w:r>
        <w:rPr>
          <w:b/>
          <w:sz w:val="28"/>
          <w:szCs w:val="28"/>
        </w:rPr>
        <w:t xml:space="preserve"> в родственную могилу </w:t>
      </w:r>
    </w:p>
    <w:p w14:paraId="611C33A1" w14:textId="77777777" w:rsidR="00F7401C" w:rsidRPr="00FA098F" w:rsidRDefault="00F7401C" w:rsidP="00F7401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на свободное место в ограде </w:t>
      </w:r>
      <w:r w:rsidRPr="00FA098F">
        <w:rPr>
          <w:b/>
          <w:sz w:val="28"/>
          <w:szCs w:val="28"/>
        </w:rPr>
        <w:t xml:space="preserve"> </w:t>
      </w:r>
    </w:p>
    <w:p w14:paraId="11F589B9" w14:textId="77777777" w:rsidR="00F7401C" w:rsidRPr="00FA098F" w:rsidRDefault="00F7401C" w:rsidP="00F7401C">
      <w:pPr>
        <w:rPr>
          <w:sz w:val="28"/>
          <w:szCs w:val="28"/>
        </w:rPr>
      </w:pPr>
    </w:p>
    <w:p w14:paraId="13B136B5" w14:textId="77777777" w:rsidR="00F7401C" w:rsidRDefault="00F7401C" w:rsidP="00F7401C">
      <w:pPr>
        <w:rPr>
          <w:sz w:val="28"/>
          <w:szCs w:val="28"/>
        </w:rPr>
      </w:pPr>
      <w:r w:rsidRPr="00FA098F">
        <w:rPr>
          <w:sz w:val="28"/>
          <w:szCs w:val="28"/>
        </w:rPr>
        <w:t>Прошу выдать разрешение на захоронение умершего</w:t>
      </w:r>
    </w:p>
    <w:p w14:paraId="108C6F96" w14:textId="77777777" w:rsidR="00F7401C" w:rsidRDefault="00F7401C" w:rsidP="00F7401C">
      <w:pPr>
        <w:rPr>
          <w:sz w:val="28"/>
          <w:szCs w:val="28"/>
        </w:rPr>
      </w:pPr>
      <w:r w:rsidRPr="00FA098F">
        <w:rPr>
          <w:sz w:val="28"/>
          <w:szCs w:val="28"/>
        </w:rPr>
        <w:t xml:space="preserve"> </w:t>
      </w:r>
    </w:p>
    <w:p w14:paraId="76A178F3" w14:textId="77777777" w:rsidR="00F7401C" w:rsidRPr="00FA098F" w:rsidRDefault="00F7401C" w:rsidP="00F7401C">
      <w:pPr>
        <w:rPr>
          <w:sz w:val="28"/>
          <w:szCs w:val="28"/>
        </w:rPr>
      </w:pPr>
      <w:r w:rsidRPr="00FA098F">
        <w:rPr>
          <w:sz w:val="28"/>
          <w:szCs w:val="28"/>
        </w:rPr>
        <w:t xml:space="preserve">__________________________________________________________________ </w:t>
      </w:r>
    </w:p>
    <w:p w14:paraId="2BA9E99B" w14:textId="77777777" w:rsidR="00F7401C" w:rsidRDefault="00F7401C" w:rsidP="00F7401C">
      <w:pPr>
        <w:jc w:val="center"/>
        <w:rPr>
          <w:i/>
          <w:sz w:val="20"/>
          <w:szCs w:val="20"/>
        </w:rPr>
      </w:pPr>
      <w:r w:rsidRPr="00FA098F">
        <w:rPr>
          <w:i/>
          <w:sz w:val="20"/>
          <w:szCs w:val="20"/>
        </w:rPr>
        <w:t>(фамилия, имя, отчество)</w:t>
      </w:r>
    </w:p>
    <w:p w14:paraId="3073A55E" w14:textId="77777777" w:rsidR="00F7401C" w:rsidRDefault="00F7401C" w:rsidP="00F7401C">
      <w:pPr>
        <w:rPr>
          <w:sz w:val="28"/>
          <w:szCs w:val="28"/>
        </w:rPr>
      </w:pPr>
      <w:r>
        <w:rPr>
          <w:sz w:val="28"/>
          <w:szCs w:val="28"/>
        </w:rPr>
        <w:t>в месте захоронения ________________________________________________</w:t>
      </w:r>
    </w:p>
    <w:p w14:paraId="5F9BDA9E" w14:textId="77777777" w:rsidR="00F7401C" w:rsidRDefault="00F7401C" w:rsidP="00F7401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(фамилия, имя, отчество (при наличии) ранее умершего, степень родства)</w:t>
      </w:r>
    </w:p>
    <w:p w14:paraId="791EC692" w14:textId="77777777" w:rsidR="00F7401C" w:rsidRPr="00F630E6" w:rsidRDefault="00F7401C" w:rsidP="00F7401C">
      <w:pPr>
        <w:jc w:val="center"/>
        <w:rPr>
          <w:i/>
          <w:sz w:val="20"/>
          <w:szCs w:val="20"/>
        </w:rPr>
      </w:pPr>
    </w:p>
    <w:p w14:paraId="2CB4D3D0" w14:textId="77777777" w:rsidR="00F7401C" w:rsidRDefault="00F7401C" w:rsidP="00F740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 захороненного в _________году, № места____________ квартал____________________</w:t>
      </w:r>
      <w:proofErr w:type="gramStart"/>
      <w:r>
        <w:rPr>
          <w:sz w:val="28"/>
          <w:szCs w:val="28"/>
        </w:rPr>
        <w:t>_ .</w:t>
      </w:r>
      <w:proofErr w:type="gramEnd"/>
    </w:p>
    <w:p w14:paraId="302EA74F" w14:textId="77777777" w:rsidR="00F7401C" w:rsidRPr="00BC26A8" w:rsidRDefault="00F7401C" w:rsidP="00F7401C">
      <w:pPr>
        <w:jc w:val="both"/>
        <w:rPr>
          <w:sz w:val="28"/>
          <w:szCs w:val="28"/>
        </w:rPr>
      </w:pPr>
      <w:r>
        <w:rPr>
          <w:sz w:val="28"/>
          <w:szCs w:val="28"/>
        </w:rPr>
        <w:t>За правильность сведений несу полную ответственность.</w:t>
      </w:r>
    </w:p>
    <w:p w14:paraId="08D545E3" w14:textId="77777777" w:rsidR="00F7401C" w:rsidRPr="00FA098F" w:rsidRDefault="00F7401C" w:rsidP="00F7401C">
      <w:pPr>
        <w:rPr>
          <w:sz w:val="28"/>
          <w:szCs w:val="28"/>
        </w:rPr>
      </w:pPr>
    </w:p>
    <w:p w14:paraId="78E6D42D" w14:textId="77777777" w:rsidR="00F7401C" w:rsidRPr="00FA098F" w:rsidRDefault="00F7401C" w:rsidP="00F7401C">
      <w:pPr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FA098F">
        <w:rPr>
          <w:sz w:val="28"/>
          <w:szCs w:val="28"/>
        </w:rPr>
        <w:t>:</w:t>
      </w:r>
    </w:p>
    <w:p w14:paraId="4A66C3D3" w14:textId="77777777" w:rsidR="00F7401C" w:rsidRPr="00FA098F" w:rsidRDefault="00F7401C" w:rsidP="00F7401C">
      <w:pPr>
        <w:widowControl w:val="0"/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FA098F">
        <w:rPr>
          <w:sz w:val="28"/>
          <w:szCs w:val="28"/>
        </w:rPr>
        <w:t>_____________________________________________________________</w:t>
      </w:r>
    </w:p>
    <w:p w14:paraId="63734AB2" w14:textId="77777777" w:rsidR="00F7401C" w:rsidRPr="00FA098F" w:rsidRDefault="00F7401C" w:rsidP="00F7401C">
      <w:pPr>
        <w:widowControl w:val="0"/>
        <w:numPr>
          <w:ilvl w:val="0"/>
          <w:numId w:val="2"/>
        </w:numPr>
        <w:suppressAutoHyphens/>
        <w:rPr>
          <w:sz w:val="28"/>
          <w:szCs w:val="28"/>
        </w:rPr>
      </w:pPr>
      <w:r w:rsidRPr="00FA098F">
        <w:rPr>
          <w:sz w:val="28"/>
          <w:szCs w:val="28"/>
        </w:rPr>
        <w:t>_____________________________________________________________</w:t>
      </w:r>
    </w:p>
    <w:p w14:paraId="59056EB9" w14:textId="77777777" w:rsidR="00F7401C" w:rsidRPr="00FA098F" w:rsidRDefault="00F7401C" w:rsidP="00F7401C">
      <w:pPr>
        <w:widowControl w:val="0"/>
        <w:numPr>
          <w:ilvl w:val="0"/>
          <w:numId w:val="2"/>
        </w:numPr>
        <w:suppressAutoHyphens/>
        <w:rPr>
          <w:sz w:val="28"/>
          <w:szCs w:val="28"/>
        </w:rPr>
      </w:pPr>
      <w:r w:rsidRPr="00FA098F">
        <w:rPr>
          <w:sz w:val="28"/>
          <w:szCs w:val="28"/>
        </w:rPr>
        <w:t>_____________________________________________________________</w:t>
      </w:r>
    </w:p>
    <w:p w14:paraId="407583CD" w14:textId="77777777" w:rsidR="00F7401C" w:rsidRDefault="00F7401C" w:rsidP="00F7401C">
      <w:pPr>
        <w:widowControl w:val="0"/>
        <w:numPr>
          <w:ilvl w:val="0"/>
          <w:numId w:val="2"/>
        </w:numPr>
        <w:suppressAutoHyphens/>
        <w:rPr>
          <w:sz w:val="28"/>
          <w:szCs w:val="28"/>
        </w:rPr>
      </w:pPr>
      <w:r w:rsidRPr="00FA098F">
        <w:rPr>
          <w:sz w:val="28"/>
          <w:szCs w:val="28"/>
        </w:rPr>
        <w:t>_____________________________________________________________</w:t>
      </w:r>
    </w:p>
    <w:p w14:paraId="774E2C15" w14:textId="77777777" w:rsidR="00F7401C" w:rsidRDefault="00F7401C" w:rsidP="00F7401C">
      <w:pPr>
        <w:widowControl w:val="0"/>
        <w:suppressAutoHyphens/>
        <w:rPr>
          <w:sz w:val="28"/>
          <w:szCs w:val="28"/>
        </w:rPr>
      </w:pPr>
    </w:p>
    <w:p w14:paraId="0CFE0EF4" w14:textId="77777777" w:rsidR="00F7401C" w:rsidRDefault="00F7401C" w:rsidP="00F7401C">
      <w:pPr>
        <w:widowControl w:val="0"/>
        <w:suppressAutoHyphens/>
        <w:rPr>
          <w:sz w:val="28"/>
          <w:szCs w:val="28"/>
        </w:rPr>
      </w:pPr>
    </w:p>
    <w:p w14:paraId="09905AB8" w14:textId="77777777" w:rsidR="00F7401C" w:rsidRDefault="00F7401C" w:rsidP="00F7401C">
      <w:pPr>
        <w:widowControl w:val="0"/>
        <w:suppressAutoHyphens/>
        <w:rPr>
          <w:sz w:val="28"/>
          <w:szCs w:val="28"/>
        </w:rPr>
      </w:pPr>
    </w:p>
    <w:p w14:paraId="01F5018A" w14:textId="77777777" w:rsidR="00F7401C" w:rsidRDefault="00F7401C" w:rsidP="00F7401C">
      <w:pPr>
        <w:widowControl w:val="0"/>
        <w:suppressAutoHyphens/>
        <w:rPr>
          <w:sz w:val="28"/>
          <w:szCs w:val="28"/>
        </w:rPr>
      </w:pPr>
    </w:p>
    <w:p w14:paraId="2F48C38E" w14:textId="77777777" w:rsidR="00F7401C" w:rsidRDefault="00F7401C" w:rsidP="00F7401C">
      <w:pPr>
        <w:rPr>
          <w:sz w:val="28"/>
          <w:szCs w:val="28"/>
        </w:rPr>
      </w:pPr>
      <w:r>
        <w:rPr>
          <w:sz w:val="28"/>
          <w:szCs w:val="28"/>
        </w:rPr>
        <w:t>Дата «___» __________</w:t>
      </w:r>
      <w:r w:rsidRPr="00FA098F">
        <w:rPr>
          <w:sz w:val="28"/>
          <w:szCs w:val="28"/>
        </w:rPr>
        <w:t>20_</w:t>
      </w:r>
      <w:r>
        <w:rPr>
          <w:sz w:val="28"/>
          <w:szCs w:val="28"/>
        </w:rPr>
        <w:t>__ г.</w:t>
      </w:r>
      <w:r>
        <w:rPr>
          <w:sz w:val="28"/>
          <w:szCs w:val="28"/>
        </w:rPr>
        <w:tab/>
        <w:t>Подпись ____________</w:t>
      </w:r>
      <w:r w:rsidRPr="00FA098F">
        <w:rPr>
          <w:sz w:val="28"/>
          <w:szCs w:val="28"/>
        </w:rPr>
        <w:t>/_______________/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69D9">
        <w:rPr>
          <w:i/>
          <w:sz w:val="20"/>
          <w:szCs w:val="20"/>
        </w:rPr>
        <w:t>(</w:t>
      </w:r>
      <w:proofErr w:type="gramStart"/>
      <w:r w:rsidRPr="00C669D9">
        <w:rPr>
          <w:i/>
          <w:sz w:val="20"/>
          <w:szCs w:val="20"/>
        </w:rPr>
        <w:t>подпись)</w:t>
      </w:r>
      <w:r w:rsidRPr="00FA098F">
        <w:rPr>
          <w:sz w:val="28"/>
          <w:szCs w:val="28"/>
        </w:rPr>
        <w:t xml:space="preserve">   </w:t>
      </w:r>
      <w:proofErr w:type="gramEnd"/>
      <w:r w:rsidRPr="00FA098F">
        <w:rPr>
          <w:sz w:val="28"/>
          <w:szCs w:val="28"/>
        </w:rPr>
        <w:t xml:space="preserve">         </w:t>
      </w:r>
      <w:r>
        <w:rPr>
          <w:i/>
          <w:sz w:val="20"/>
          <w:szCs w:val="20"/>
        </w:rPr>
        <w:t>(Фамилия, инициалы</w:t>
      </w:r>
      <w:r w:rsidRPr="00C669D9">
        <w:rPr>
          <w:i/>
          <w:sz w:val="20"/>
          <w:szCs w:val="20"/>
        </w:rPr>
        <w:t>)</w:t>
      </w:r>
      <w:r w:rsidRPr="00FA098F">
        <w:rPr>
          <w:sz w:val="28"/>
          <w:szCs w:val="28"/>
        </w:rPr>
        <w:t xml:space="preserve">     </w:t>
      </w:r>
    </w:p>
    <w:p w14:paraId="1582EFD0" w14:textId="77777777" w:rsidR="00F7401C" w:rsidRDefault="00F7401C" w:rsidP="00F7401C">
      <w:pPr>
        <w:rPr>
          <w:sz w:val="28"/>
          <w:szCs w:val="28"/>
        </w:rPr>
      </w:pPr>
    </w:p>
    <w:p w14:paraId="5B36C525" w14:textId="77777777" w:rsidR="00F7401C" w:rsidRDefault="00F7401C" w:rsidP="00F7401C">
      <w:pPr>
        <w:pStyle w:val="3"/>
        <w:ind w:left="0" w:firstLine="706"/>
        <w:jc w:val="center"/>
      </w:pPr>
      <w:r>
        <w:lastRenderedPageBreak/>
        <w:t>Приложение № 3</w:t>
      </w:r>
    </w:p>
    <w:p w14:paraId="5F35FA53" w14:textId="06323920" w:rsidR="00F7401C" w:rsidRDefault="00F7401C" w:rsidP="00F7401C">
      <w:pPr>
        <w:pStyle w:val="3"/>
        <w:ind w:left="0" w:firstLine="0"/>
        <w:jc w:val="center"/>
      </w:pPr>
      <w:r>
        <w:t xml:space="preserve">                                         к </w:t>
      </w:r>
      <w:r w:rsidR="00FE2C7F">
        <w:t>а</w:t>
      </w:r>
      <w:r>
        <w:t xml:space="preserve">дминистративному регламенту  </w:t>
      </w:r>
    </w:p>
    <w:p w14:paraId="34D132D8" w14:textId="77777777" w:rsidR="00F7401C" w:rsidRPr="00F2611B" w:rsidRDefault="00F7401C" w:rsidP="00F7401C">
      <w:pPr>
        <w:pStyle w:val="a3"/>
        <w:jc w:val="right"/>
        <w:rPr>
          <w:sz w:val="24"/>
          <w:szCs w:val="24"/>
        </w:rPr>
      </w:pPr>
    </w:p>
    <w:p w14:paraId="58986980" w14:textId="77777777" w:rsidR="00F7401C" w:rsidRPr="00F2611B" w:rsidRDefault="00F7401C" w:rsidP="00F7401C">
      <w:pPr>
        <w:pStyle w:val="a3"/>
        <w:ind w:firstLine="7560"/>
        <w:rPr>
          <w:sz w:val="24"/>
          <w:szCs w:val="24"/>
        </w:rPr>
      </w:pPr>
    </w:p>
    <w:p w14:paraId="6A1435F4" w14:textId="77777777" w:rsidR="00F7401C" w:rsidRPr="00F2611B" w:rsidRDefault="00F7401C" w:rsidP="00F7401C">
      <w:pPr>
        <w:ind w:firstLine="709"/>
        <w:jc w:val="right"/>
      </w:pPr>
    </w:p>
    <w:p w14:paraId="2466C568" w14:textId="77777777" w:rsidR="00F7401C" w:rsidRPr="00F2611B" w:rsidRDefault="00F7401C" w:rsidP="00F7401C">
      <w:pPr>
        <w:pStyle w:val="ConsPlusTitle"/>
        <w:widowControl/>
        <w:jc w:val="center"/>
        <w:rPr>
          <w:b w:val="0"/>
        </w:rPr>
      </w:pPr>
      <w:r w:rsidRPr="00F2611B">
        <w:rPr>
          <w:b w:val="0"/>
        </w:rPr>
        <w:t>БЛОК-СХЕМА ПРЕДОСТАВЛЕНИЯ МУНИЦИПАЛЬНОЙ УСЛУГИ</w:t>
      </w:r>
    </w:p>
    <w:p w14:paraId="15AFF29D" w14:textId="77777777" w:rsidR="00F7401C" w:rsidRPr="00F2611B" w:rsidRDefault="00F7401C" w:rsidP="00F7401C">
      <w:pPr>
        <w:pStyle w:val="ConsPlusTitle"/>
        <w:widowControl/>
        <w:jc w:val="center"/>
        <w:rPr>
          <w:b w:val="0"/>
        </w:rPr>
      </w:pPr>
      <w:r w:rsidRPr="00F2611B">
        <w:rPr>
          <w:b w:val="0"/>
        </w:rPr>
        <w:t xml:space="preserve">«Выдача разрешений на захоронение и предоставление участка земли для погребения» </w:t>
      </w:r>
    </w:p>
    <w:p w14:paraId="19FB1D9F" w14:textId="77777777" w:rsidR="00F7401C" w:rsidRPr="00F2611B" w:rsidRDefault="00F7401C" w:rsidP="00F7401C">
      <w:pPr>
        <w:pStyle w:val="ConsPlusTitle"/>
        <w:widowControl/>
        <w:jc w:val="center"/>
        <w:rPr>
          <w:b w:val="0"/>
        </w:rPr>
      </w:pPr>
    </w:p>
    <w:p w14:paraId="51AC1329" w14:textId="77777777" w:rsidR="00F7401C" w:rsidRPr="00F2611B" w:rsidRDefault="00F7401C" w:rsidP="00F7401C">
      <w:pPr>
        <w:pStyle w:val="ConsPlusTitle"/>
        <w:widowControl/>
        <w:jc w:val="center"/>
        <w:rPr>
          <w:b w:val="0"/>
        </w:rPr>
      </w:pPr>
    </w:p>
    <w:p w14:paraId="5167E0CA" w14:textId="77777777" w:rsidR="00F7401C" w:rsidRPr="00F2611B" w:rsidRDefault="00F7401C" w:rsidP="00F7401C">
      <w:pPr>
        <w:pStyle w:val="ConsPlusTitle"/>
        <w:widowControl/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558B16C2" wp14:editId="51231524">
                <wp:extent cx="5725160" cy="7484745"/>
                <wp:effectExtent l="0" t="0" r="0" b="0"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756880" y="4500"/>
                            <a:ext cx="2514714" cy="810037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96D673" w14:textId="77777777" w:rsidR="00F7401C" w:rsidRPr="00430359" w:rsidRDefault="00F7401C" w:rsidP="00F7401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430359">
                                <w:rPr>
                                  <w:sz w:val="20"/>
                                </w:rPr>
                                <w:t xml:space="preserve">Прием заявления </w:t>
                              </w:r>
                              <w:r>
                                <w:rPr>
                                  <w:sz w:val="20"/>
                                </w:rPr>
                                <w:t>о выдаче разрешения на захоронение</w:t>
                              </w:r>
                              <w:r w:rsidRPr="00430359">
                                <w:rPr>
                                  <w:sz w:val="20"/>
                                </w:rPr>
                                <w:t xml:space="preserve"> и документов</w:t>
                              </w:r>
                              <w:r>
                                <w:rPr>
                                  <w:sz w:val="20"/>
                                </w:rPr>
                                <w:t xml:space="preserve"> к нему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2976435" y="771336"/>
                            <a:ext cx="900" cy="335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756880" y="1091750"/>
                            <a:ext cx="2514714" cy="58682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E7BC43" w14:textId="77777777" w:rsidR="00F7401C" w:rsidRPr="00430359" w:rsidRDefault="00F7401C" w:rsidP="00F7401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430359">
                                <w:rPr>
                                  <w:sz w:val="20"/>
                                </w:rPr>
                                <w:t>Проверка на наличие полного пакета документов  и отсутствие повреждений, исправлений.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 flipH="1">
                            <a:off x="1528269" y="2503915"/>
                            <a:ext cx="534624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500" y="2126798"/>
                            <a:ext cx="1523769" cy="74253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3888BA" w14:textId="77777777" w:rsidR="00F7401C" w:rsidRPr="00430359" w:rsidRDefault="00F7401C" w:rsidP="00F7401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Предоставление недостающих документов, устранение недостатков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 flipV="1">
                            <a:off x="609328" y="1312260"/>
                            <a:ext cx="1800" cy="8190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571526" y="1371663"/>
                            <a:ext cx="1143052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2971935" y="1714579"/>
                            <a:ext cx="900" cy="3060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04773" y="2175400"/>
                            <a:ext cx="457221" cy="300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5647A" w14:textId="77777777" w:rsidR="00F7401C" w:rsidRPr="009272BD" w:rsidRDefault="00F7401C" w:rsidP="00F7401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9272BD">
                                <w:rPr>
                                  <w:sz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99" y="1714579"/>
                            <a:ext cx="609328" cy="263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84496" w14:textId="77777777" w:rsidR="00F7401C" w:rsidRPr="009272BD" w:rsidRDefault="00F7401C" w:rsidP="00F7401C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 w:rsidRPr="009272BD">
                                <w:rPr>
                                  <w:sz w:val="20"/>
                                </w:rPr>
                                <w:t>нет</w:t>
                              </w:r>
                            </w:p>
                            <w:p w14:paraId="1ECC0D94" w14:textId="77777777" w:rsidR="00F7401C" w:rsidRDefault="00F7401C" w:rsidP="00F740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057493" y="2057495"/>
                            <a:ext cx="1828883" cy="557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D9CCF6" w14:textId="77777777" w:rsidR="00F7401C" w:rsidRPr="00FA2DEC" w:rsidRDefault="00F7401C" w:rsidP="00F7401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2DEC">
                                <w:rPr>
                                  <w:sz w:val="20"/>
                                </w:rPr>
                                <w:t>Рассмотрение комплекта</w:t>
                              </w:r>
                              <w:r>
                                <w:rPr>
                                  <w:sz w:val="20"/>
                                </w:rPr>
                                <w:t xml:space="preserve"> документов на наличие оснований для отказа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2971935" y="2629021"/>
                            <a:ext cx="900" cy="262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162274" y="2891833"/>
                            <a:ext cx="1581051" cy="1108851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5C32EC" w14:textId="77777777" w:rsidR="00F7401C" w:rsidRPr="00FA2DEC" w:rsidRDefault="00F7401C" w:rsidP="00F7401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2DEC">
                                <w:rPr>
                                  <w:sz w:val="20"/>
                                </w:rPr>
                                <w:t>Наличие</w:t>
                              </w:r>
                              <w:r>
                                <w:rPr>
                                  <w:sz w:val="20"/>
                                </w:rPr>
                                <w:t xml:space="preserve"> оснований </w:t>
                              </w:r>
                              <w:r w:rsidRPr="00FA2DEC">
                                <w:rPr>
                                  <w:sz w:val="20"/>
                                </w:rPr>
                                <w:t xml:space="preserve"> для отказа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/>
                        <wps:spPr bwMode="auto">
                          <a:xfrm flipH="1">
                            <a:off x="914442" y="3314853"/>
                            <a:ext cx="1218655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914442" y="3314853"/>
                            <a:ext cx="900" cy="708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57" y="2971937"/>
                            <a:ext cx="761435" cy="257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A735C" w14:textId="77777777" w:rsidR="00F7401C" w:rsidRPr="0032616C" w:rsidRDefault="00F7401C" w:rsidP="00F7401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32616C">
                                <w:rPr>
                                  <w:sz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42916" y="4000684"/>
                            <a:ext cx="1523769" cy="387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578FBB" w14:textId="77777777" w:rsidR="00F7401C" w:rsidRPr="00321BDB" w:rsidRDefault="00F7401C" w:rsidP="00F7401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321BDB">
                                <w:rPr>
                                  <w:sz w:val="20"/>
                                </w:rPr>
                                <w:t>Подготовка решения</w:t>
                              </w:r>
                              <w:r>
                                <w:rPr>
                                  <w:sz w:val="20"/>
                                </w:rPr>
                                <w:t xml:space="preserve"> об отказе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914442" y="4457905"/>
                            <a:ext cx="900" cy="4464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342916" y="4915127"/>
                            <a:ext cx="1448166" cy="925243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BDBB22" w14:textId="77777777" w:rsidR="00F7401C" w:rsidRPr="00321BDB" w:rsidRDefault="00F7401C" w:rsidP="00F7401C">
                              <w:pPr>
                                <w:rPr>
                                  <w:sz w:val="20"/>
                                </w:rPr>
                              </w:pPr>
                              <w:r w:rsidRPr="00321BDB">
                                <w:rPr>
                                  <w:sz w:val="20"/>
                                </w:rPr>
                                <w:t xml:space="preserve">Выдача решения об отказе </w:t>
                              </w:r>
                              <w:r>
                                <w:rPr>
                                  <w:sz w:val="20"/>
                                </w:rPr>
                                <w:t>в выдаче разрешения на захоронение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3657766" y="3314853"/>
                            <a:ext cx="1065648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4686513" y="3314853"/>
                            <a:ext cx="900" cy="4464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657766" y="2971937"/>
                            <a:ext cx="837938" cy="2853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FBAD9" w14:textId="77777777" w:rsidR="00F7401C" w:rsidRPr="0032616C" w:rsidRDefault="00F7401C" w:rsidP="00F7401C">
                              <w:pPr>
                                <w:rPr>
                                  <w:sz w:val="20"/>
                                </w:rPr>
                              </w:pPr>
                              <w:r w:rsidRPr="0032616C">
                                <w:rPr>
                                  <w:sz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543461" y="3772074"/>
                            <a:ext cx="1757780" cy="6219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880770" w14:textId="77777777" w:rsidR="00F7401C" w:rsidRPr="0032616C" w:rsidRDefault="00F7401C" w:rsidP="00F7401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Выдача разрешения  на захоронение, регистрация разрешения в журнале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4686513" y="4457905"/>
                            <a:ext cx="900" cy="4176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3648241" y="4916672"/>
                            <a:ext cx="1905387" cy="716433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F43391" w14:textId="77777777" w:rsidR="00F7401C" w:rsidRPr="0050332E" w:rsidRDefault="00F7401C" w:rsidP="00F7401C">
                              <w:r w:rsidRPr="001B0BC2">
                                <w:rPr>
                                  <w:sz w:val="20"/>
                                </w:rPr>
                                <w:t>Предоставление</w:t>
                              </w:r>
                              <w:r>
                                <w:rPr>
                                  <w:sz w:val="20"/>
                                </w:rPr>
                                <w:t xml:space="preserve"> земельного участка для погребения умершего на кладбище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58B16C2" id="Полотно 30" o:spid="_x0000_s1026" editas="canvas" style="width:450.8pt;height:589.35pt;mso-position-horizontal-relative:char;mso-position-vertical-relative:line" coordsize="57251,74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51;height:74847;visibility:visible;mso-wrap-style:square">
                  <v:fill o:detectmouseclick="t"/>
                  <v:path o:connecttype="none"/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4" o:spid="_x0000_s1028" type="#_x0000_t114" style="position:absolute;left:17568;top:45;width:25147;height:8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">
                  <v:textbox>
                    <w:txbxContent>
                      <w:p w14:paraId="3096D673" w14:textId="77777777" w:rsidR="00F7401C" w:rsidRPr="00430359" w:rsidRDefault="00F7401C" w:rsidP="00F7401C">
                        <w:pPr>
                          <w:jc w:val="center"/>
                          <w:rPr>
                            <w:sz w:val="20"/>
                          </w:rPr>
                        </w:pPr>
                        <w:r w:rsidRPr="00430359">
                          <w:rPr>
                            <w:sz w:val="20"/>
                          </w:rPr>
                          <w:t xml:space="preserve">Прием заявления </w:t>
                        </w:r>
                        <w:r>
                          <w:rPr>
                            <w:sz w:val="20"/>
                          </w:rPr>
                          <w:t>о выдаче разрешения на захоронение</w:t>
                        </w:r>
                        <w:r w:rsidRPr="00430359">
                          <w:rPr>
                            <w:sz w:val="20"/>
                          </w:rPr>
                          <w:t xml:space="preserve"> и документов</w:t>
                        </w:r>
                        <w:r>
                          <w:rPr>
                            <w:sz w:val="20"/>
                          </w:rPr>
                          <w:t xml:space="preserve"> к нему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29764,7713" to="29773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6" o:spid="_x0000_s1030" type="#_x0000_t109" style="position:absolute;left:17568;top:10917;width:25147;height:5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">
                  <v:textbox>
                    <w:txbxContent>
                      <w:p w14:paraId="13E7BC43" w14:textId="77777777" w:rsidR="00F7401C" w:rsidRPr="00430359" w:rsidRDefault="00F7401C" w:rsidP="00F7401C">
                        <w:pPr>
                          <w:jc w:val="center"/>
                          <w:rPr>
                            <w:sz w:val="20"/>
                          </w:rPr>
                        </w:pPr>
                        <w:r w:rsidRPr="00430359">
                          <w:rPr>
                            <w:sz w:val="20"/>
                          </w:rPr>
                          <w:t>Проверка на наличие полного пакета документов  и отсутствие повреждений, исправлений.</w:t>
                        </w:r>
                      </w:p>
                    </w:txbxContent>
                  </v:textbox>
                </v:shape>
                <v:line id="Line 7" o:spid="_x0000_s1031" style="position:absolute;flip:x;visibility:visible;mso-wrap-style:square" from="15282,25039" to="20628,2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<v:stroke endarrow="block"/>
                </v:line>
                <v:shape id="AutoShape 8" o:spid="_x0000_s1032" type="#_x0000_t109" style="position:absolute;left:45;top:21267;width:15237;height:7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6KQxQAAANoAAAAPAAAAZHJzL2Rvd25yZXYueG1sRI9Ba8JA&#10;FITvBf/D8gQv0mzU2kr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W/6KQxQAAANoAAAAP&#10;AAAAAAAAAAAAAAAAAAcCAABkcnMvZG93bnJldi54bWxQSwUGAAAAAAMAAwC3AAAA+QIAAAAA&#10;">
                  <v:textbox>
                    <w:txbxContent>
                      <w:p w14:paraId="4D3888BA" w14:textId="77777777" w:rsidR="00F7401C" w:rsidRPr="00430359" w:rsidRDefault="00F7401C" w:rsidP="00F7401C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Предоставление недостающих документов, устранение недостатков</w:t>
                        </w:r>
                      </w:p>
                    </w:txbxContent>
                  </v:textbox>
                </v:shape>
                <v:line id="Line 9" o:spid="_x0000_s1033" style="position:absolute;flip:y;visibility:visible;mso-wrap-style:square" from="6093,13122" to="6111,2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<v:stroke endarrow="block"/>
                </v:line>
                <v:line id="Line 10" o:spid="_x0000_s1034" style="position:absolute;visibility:visible;mso-wrap-style:square" from="5715,13716" to="17145,1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line id="Line 11" o:spid="_x0000_s1035" style="position:absolute;visibility:visible;mso-wrap-style:square" from="29719,17145" to="29728,20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16047;top:21754;width:4572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B5647A" w14:textId="77777777" w:rsidR="00F7401C" w:rsidRPr="009272BD" w:rsidRDefault="00F7401C" w:rsidP="00F7401C">
                        <w:pPr>
                          <w:jc w:val="center"/>
                          <w:rPr>
                            <w:sz w:val="20"/>
                          </w:rPr>
                        </w:pPr>
                        <w:r w:rsidRPr="009272BD">
                          <w:rPr>
                            <w:sz w:val="20"/>
                          </w:rPr>
                          <w:t>да</w:t>
                        </w:r>
                      </w:p>
                    </w:txbxContent>
                  </v:textbox>
                </v:shape>
                <v:shape id="Text Box 13" o:spid="_x0000_s1037" type="#_x0000_t202" style="position:absolute;left:21717;top:17145;width:6094;height:2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57D84496" w14:textId="77777777" w:rsidR="00F7401C" w:rsidRPr="009272BD" w:rsidRDefault="00F7401C" w:rsidP="00F7401C">
                        <w:pPr>
                          <w:jc w:val="right"/>
                          <w:rPr>
                            <w:sz w:val="20"/>
                          </w:rPr>
                        </w:pPr>
                        <w:r w:rsidRPr="009272BD">
                          <w:rPr>
                            <w:sz w:val="20"/>
                          </w:rPr>
                          <w:t>нет</w:t>
                        </w:r>
                      </w:p>
                      <w:p w14:paraId="1ECC0D94" w14:textId="77777777" w:rsidR="00F7401C" w:rsidRDefault="00F7401C" w:rsidP="00F7401C"/>
                    </w:txbxContent>
                  </v:textbox>
                </v:shape>
                <v:rect id="Rectangle 14" o:spid="_x0000_s1038" style="position:absolute;left:20574;top:20574;width:18289;height:5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2DD9CCF6" w14:textId="77777777" w:rsidR="00F7401C" w:rsidRPr="00FA2DEC" w:rsidRDefault="00F7401C" w:rsidP="00F7401C">
                        <w:pPr>
                          <w:jc w:val="center"/>
                          <w:rPr>
                            <w:sz w:val="20"/>
                          </w:rPr>
                        </w:pPr>
                        <w:r w:rsidRPr="00FA2DEC">
                          <w:rPr>
                            <w:sz w:val="20"/>
                          </w:rPr>
                          <w:t>Рассмотрение комплекта</w:t>
                        </w:r>
                        <w:r>
                          <w:rPr>
                            <w:sz w:val="20"/>
                          </w:rPr>
                          <w:t xml:space="preserve"> документов на наличие оснований для отказа</w:t>
                        </w:r>
                      </w:p>
                    </w:txbxContent>
                  </v:textbox>
                </v:rect>
                <v:line id="Line 15" o:spid="_x0000_s1039" style="position:absolute;visibility:visible;mso-wrap-style:square" from="29719,26290" to="29728,2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6" o:spid="_x0000_s1040" type="#_x0000_t4" style="position:absolute;left:21622;top:28918;width:15811;height:1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">
                  <v:textbox>
                    <w:txbxContent>
                      <w:p w14:paraId="595C32EC" w14:textId="77777777" w:rsidR="00F7401C" w:rsidRPr="00FA2DEC" w:rsidRDefault="00F7401C" w:rsidP="00F7401C">
                        <w:pPr>
                          <w:jc w:val="center"/>
                          <w:rPr>
                            <w:sz w:val="20"/>
                          </w:rPr>
                        </w:pPr>
                        <w:r w:rsidRPr="00FA2DEC">
                          <w:rPr>
                            <w:sz w:val="20"/>
                          </w:rPr>
                          <w:t>Наличие</w:t>
                        </w:r>
                        <w:r>
                          <w:rPr>
                            <w:sz w:val="20"/>
                          </w:rPr>
                          <w:t xml:space="preserve"> оснований </w:t>
                        </w:r>
                        <w:r w:rsidRPr="00FA2DEC">
                          <w:rPr>
                            <w:sz w:val="20"/>
                          </w:rPr>
                          <w:t xml:space="preserve"> для отказа</w:t>
                        </w:r>
                      </w:p>
                    </w:txbxContent>
                  </v:textbox>
                </v:shape>
                <v:line id="Line 17" o:spid="_x0000_s1041" style="position:absolute;flip:x;visibility:visible;mso-wrap-style:square" from="9144,33148" to="21330,33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line id="Line 18" o:spid="_x0000_s1042" style="position:absolute;visibility:visible;mso-wrap-style:square" from="9144,33148" to="9153,40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shape id="Text Box 19" o:spid="_x0000_s1043" type="#_x0000_t202" style="position:absolute;left:12573;top:29719;width:7614;height: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2C5A735C" w14:textId="77777777" w:rsidR="00F7401C" w:rsidRPr="0032616C" w:rsidRDefault="00F7401C" w:rsidP="00F7401C">
                        <w:pPr>
                          <w:jc w:val="center"/>
                          <w:rPr>
                            <w:sz w:val="20"/>
                          </w:rPr>
                        </w:pPr>
                        <w:r w:rsidRPr="0032616C">
                          <w:rPr>
                            <w:sz w:val="20"/>
                          </w:rPr>
                          <w:t>да</w:t>
                        </w:r>
                      </w:p>
                    </w:txbxContent>
                  </v:textbox>
                </v:shape>
                <v:rect id="Rectangle 20" o:spid="_x0000_s1044" style="position:absolute;left:3429;top:40006;width:15237;height:3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14:paraId="4D578FBB" w14:textId="77777777" w:rsidR="00F7401C" w:rsidRPr="00321BDB" w:rsidRDefault="00F7401C" w:rsidP="00F7401C">
                        <w:pPr>
                          <w:jc w:val="center"/>
                          <w:rPr>
                            <w:sz w:val="20"/>
                          </w:rPr>
                        </w:pPr>
                        <w:r w:rsidRPr="00321BDB">
                          <w:rPr>
                            <w:sz w:val="20"/>
                          </w:rPr>
                          <w:t>Подготовка решения</w:t>
                        </w:r>
                        <w:r>
                          <w:rPr>
                            <w:sz w:val="20"/>
                          </w:rPr>
                          <w:t xml:space="preserve"> об отказе</w:t>
                        </w:r>
                      </w:p>
                    </w:txbxContent>
                  </v:textbox>
                </v:rect>
                <v:line id="Line 21" o:spid="_x0000_s1045" style="position:absolute;visibility:visible;mso-wrap-style:square" from="9144,44579" to="9153,49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shape id="AutoShape 22" o:spid="_x0000_s1046" type="#_x0000_t114" style="position:absolute;left:3429;top:49151;width:14481;height:9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">
                  <v:textbox>
                    <w:txbxContent>
                      <w:p w14:paraId="17BDBB22" w14:textId="77777777" w:rsidR="00F7401C" w:rsidRPr="00321BDB" w:rsidRDefault="00F7401C" w:rsidP="00F7401C">
                        <w:pPr>
                          <w:rPr>
                            <w:sz w:val="20"/>
                          </w:rPr>
                        </w:pPr>
                        <w:r w:rsidRPr="00321BDB">
                          <w:rPr>
                            <w:sz w:val="20"/>
                          </w:rPr>
                          <w:t xml:space="preserve">Выдача решения об отказе </w:t>
                        </w:r>
                        <w:r>
                          <w:rPr>
                            <w:sz w:val="20"/>
                          </w:rPr>
                          <w:t>в выдаче разрешения на захоронение</w:t>
                        </w:r>
                      </w:p>
                    </w:txbxContent>
                  </v:textbox>
                </v:shape>
                <v:line id="Line 23" o:spid="_x0000_s1047" style="position:absolute;visibility:visible;mso-wrap-style:square" from="36577,33148" to="47234,33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24" o:spid="_x0000_s1048" style="position:absolute;visibility:visible;mso-wrap-style:square" from="46865,33148" to="46874,37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shape id="Text Box 25" o:spid="_x0000_s1049" type="#_x0000_t202" style="position:absolute;left:36577;top:29719;width:8380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51FFBAD9" w14:textId="77777777" w:rsidR="00F7401C" w:rsidRPr="0032616C" w:rsidRDefault="00F7401C" w:rsidP="00F7401C">
                        <w:pPr>
                          <w:rPr>
                            <w:sz w:val="20"/>
                          </w:rPr>
                        </w:pPr>
                        <w:r w:rsidRPr="0032616C">
                          <w:rPr>
                            <w:sz w:val="20"/>
                          </w:rPr>
                          <w:t>нет</w:t>
                        </w:r>
                      </w:p>
                    </w:txbxContent>
                  </v:textbox>
                </v:shape>
                <v:rect id="Rectangle 26" o:spid="_x0000_s1050" style="position:absolute;left:35434;top:37720;width:17578;height:6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14:paraId="2D880770" w14:textId="77777777" w:rsidR="00F7401C" w:rsidRPr="0032616C" w:rsidRDefault="00F7401C" w:rsidP="00F7401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Выдача разрешения  на захоронение, регистрация разрешения в журнале</w:t>
                        </w:r>
                      </w:p>
                    </w:txbxContent>
                  </v:textbox>
                </v:rect>
                <v:line id="Line 27" o:spid="_x0000_s1051" style="position:absolute;visibility:visible;mso-wrap-style:square" from="46865,44579" to="46874,48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shape id="AutoShape 30" o:spid="_x0000_s1052" type="#_x0000_t114" style="position:absolute;left:36482;top:49166;width:19054;height:7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">
                  <v:textbox>
                    <w:txbxContent>
                      <w:p w14:paraId="54F43391" w14:textId="77777777" w:rsidR="00F7401C" w:rsidRPr="0050332E" w:rsidRDefault="00F7401C" w:rsidP="00F7401C">
                        <w:r w:rsidRPr="001B0BC2">
                          <w:rPr>
                            <w:sz w:val="20"/>
                          </w:rPr>
                          <w:t>Предоставление</w:t>
                        </w:r>
                        <w:r>
                          <w:rPr>
                            <w:sz w:val="20"/>
                          </w:rPr>
                          <w:t xml:space="preserve"> земельного участка для погребения умершего на кладбище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277782" w14:textId="77777777" w:rsidR="00F7401C" w:rsidRDefault="00F7401C" w:rsidP="00F7401C">
      <w:pPr>
        <w:pStyle w:val="3"/>
        <w:ind w:left="0" w:firstLine="706"/>
        <w:jc w:val="center"/>
      </w:pPr>
      <w:r>
        <w:lastRenderedPageBreak/>
        <w:t>Приложение № 4</w:t>
      </w:r>
    </w:p>
    <w:p w14:paraId="1A206CB4" w14:textId="647028F2" w:rsidR="00F7401C" w:rsidRDefault="00F7401C" w:rsidP="00F7401C">
      <w:pPr>
        <w:pStyle w:val="3"/>
        <w:ind w:left="0" w:firstLine="0"/>
        <w:jc w:val="center"/>
      </w:pPr>
      <w:r>
        <w:t xml:space="preserve">                                        к </w:t>
      </w:r>
      <w:r w:rsidR="00FE2C7F">
        <w:t>а</w:t>
      </w:r>
      <w:r>
        <w:t xml:space="preserve">дминистративному регламенту  </w:t>
      </w:r>
    </w:p>
    <w:p w14:paraId="68F6EAE3" w14:textId="77777777" w:rsidR="00F7401C" w:rsidRPr="00C36A64" w:rsidRDefault="00F7401C" w:rsidP="00F7401C">
      <w:pPr>
        <w:rPr>
          <w:sz w:val="28"/>
          <w:szCs w:val="28"/>
        </w:rPr>
      </w:pPr>
    </w:p>
    <w:p w14:paraId="639DFAD4" w14:textId="034F8D2C" w:rsidR="00F7401C" w:rsidRPr="00C36A64" w:rsidRDefault="00FE2C7F" w:rsidP="00FE2C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F7401C" w:rsidRPr="00C36A64"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Краснополянского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3EAC743A" w14:textId="101D1497" w:rsidR="00F7401C" w:rsidRPr="00C36A64" w:rsidRDefault="00FD6FBF" w:rsidP="00FD6F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F7401C" w:rsidRPr="00C36A64">
        <w:rPr>
          <w:sz w:val="28"/>
          <w:szCs w:val="28"/>
        </w:rPr>
        <w:t>_______________</w:t>
      </w:r>
      <w:r w:rsidR="00F7401C">
        <w:rPr>
          <w:sz w:val="28"/>
          <w:szCs w:val="28"/>
        </w:rPr>
        <w:t>_____________________</w:t>
      </w:r>
    </w:p>
    <w:p w14:paraId="78F3AD68" w14:textId="77777777" w:rsidR="00F7401C" w:rsidRPr="00C36A64" w:rsidRDefault="00F7401C" w:rsidP="00F7401C">
      <w:pPr>
        <w:ind w:firstLine="4820"/>
        <w:rPr>
          <w:sz w:val="28"/>
          <w:szCs w:val="28"/>
        </w:rPr>
      </w:pPr>
    </w:p>
    <w:p w14:paraId="375074E7" w14:textId="77777777" w:rsidR="00F7401C" w:rsidRPr="00C36A64" w:rsidRDefault="00F7401C" w:rsidP="00F7401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36A64">
        <w:rPr>
          <w:sz w:val="28"/>
          <w:szCs w:val="28"/>
        </w:rPr>
        <w:t xml:space="preserve">от ___________________________________  </w:t>
      </w:r>
    </w:p>
    <w:p w14:paraId="24A1A127" w14:textId="77777777" w:rsidR="00F7401C" w:rsidRPr="00C36A64" w:rsidRDefault="00F7401C" w:rsidP="00F7401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36A64">
        <w:rPr>
          <w:sz w:val="28"/>
          <w:szCs w:val="28"/>
        </w:rPr>
        <w:t>_____________________________________</w:t>
      </w:r>
    </w:p>
    <w:p w14:paraId="67B029D6" w14:textId="77777777" w:rsidR="00F7401C" w:rsidRPr="00C36A64" w:rsidRDefault="00F7401C" w:rsidP="00F7401C">
      <w:pPr>
        <w:ind w:firstLine="720"/>
        <w:jc w:val="right"/>
        <w:rPr>
          <w:sz w:val="20"/>
          <w:szCs w:val="20"/>
        </w:rPr>
      </w:pPr>
      <w:r w:rsidRPr="00C36A64">
        <w:rPr>
          <w:sz w:val="20"/>
          <w:szCs w:val="20"/>
        </w:rPr>
        <w:t>(ФИО, (отчество при наличии))</w:t>
      </w:r>
      <w:r w:rsidRPr="00C36A64">
        <w:rPr>
          <w:sz w:val="20"/>
          <w:szCs w:val="20"/>
        </w:rPr>
        <w:tab/>
      </w:r>
      <w:r w:rsidRPr="00C36A64">
        <w:rPr>
          <w:sz w:val="20"/>
          <w:szCs w:val="20"/>
        </w:rPr>
        <w:tab/>
      </w:r>
      <w:r w:rsidRPr="00C36A64">
        <w:rPr>
          <w:sz w:val="20"/>
          <w:szCs w:val="20"/>
        </w:rPr>
        <w:tab/>
      </w:r>
    </w:p>
    <w:p w14:paraId="6C41DA52" w14:textId="77777777" w:rsidR="00F7401C" w:rsidRPr="00C36A64" w:rsidRDefault="00F7401C" w:rsidP="00F7401C">
      <w:pPr>
        <w:ind w:left="3540" w:firstLine="708"/>
        <w:rPr>
          <w:sz w:val="28"/>
          <w:szCs w:val="28"/>
        </w:rPr>
      </w:pPr>
      <w:r w:rsidRPr="00C36A64">
        <w:rPr>
          <w:sz w:val="28"/>
          <w:szCs w:val="28"/>
        </w:rPr>
        <w:t>____________________________________</w:t>
      </w:r>
    </w:p>
    <w:p w14:paraId="356164FD" w14:textId="77777777" w:rsidR="00F7401C" w:rsidRPr="00C36A64" w:rsidRDefault="00F7401C" w:rsidP="00F7401C">
      <w:pPr>
        <w:ind w:firstLine="4820"/>
        <w:jc w:val="center"/>
        <w:rPr>
          <w:sz w:val="20"/>
          <w:szCs w:val="20"/>
        </w:rPr>
      </w:pPr>
      <w:r w:rsidRPr="00C36A64">
        <w:rPr>
          <w:sz w:val="20"/>
          <w:szCs w:val="20"/>
        </w:rPr>
        <w:t>(адрес регистрации)</w:t>
      </w:r>
    </w:p>
    <w:p w14:paraId="746C18A5" w14:textId="77777777" w:rsidR="00F7401C" w:rsidRPr="00C36A64" w:rsidRDefault="00F7401C" w:rsidP="00F7401C">
      <w:pPr>
        <w:tabs>
          <w:tab w:val="left" w:pos="4962"/>
        </w:tabs>
        <w:jc w:val="right"/>
        <w:rPr>
          <w:sz w:val="28"/>
          <w:szCs w:val="28"/>
        </w:rPr>
      </w:pPr>
      <w:r w:rsidRPr="00C36A64">
        <w:rPr>
          <w:sz w:val="28"/>
          <w:szCs w:val="28"/>
        </w:rPr>
        <w:t>тел.___________________________________</w:t>
      </w:r>
    </w:p>
    <w:p w14:paraId="71FA70DE" w14:textId="77777777" w:rsidR="00F7401C" w:rsidRPr="00C36A64" w:rsidRDefault="00F7401C" w:rsidP="00F7401C">
      <w:pPr>
        <w:jc w:val="right"/>
        <w:rPr>
          <w:sz w:val="28"/>
          <w:szCs w:val="28"/>
        </w:rPr>
      </w:pPr>
    </w:p>
    <w:p w14:paraId="2FC8E977" w14:textId="77777777" w:rsidR="00F7401C" w:rsidRPr="00C36A64" w:rsidRDefault="00F7401C" w:rsidP="00F7401C">
      <w:pPr>
        <w:jc w:val="center"/>
        <w:rPr>
          <w:sz w:val="28"/>
          <w:szCs w:val="28"/>
        </w:rPr>
      </w:pPr>
      <w:r w:rsidRPr="00C36A64">
        <w:rPr>
          <w:b/>
          <w:sz w:val="28"/>
          <w:szCs w:val="28"/>
        </w:rPr>
        <w:t>ЖАЛОБА</w:t>
      </w:r>
    </w:p>
    <w:p w14:paraId="49B13499" w14:textId="77777777" w:rsidR="00F7401C" w:rsidRPr="00C36A64" w:rsidRDefault="00F7401C" w:rsidP="00F7401C">
      <w:pPr>
        <w:jc w:val="center"/>
        <w:rPr>
          <w:sz w:val="28"/>
          <w:szCs w:val="28"/>
        </w:rPr>
      </w:pPr>
      <w:r w:rsidRPr="00C36A64">
        <w:rPr>
          <w:sz w:val="28"/>
          <w:szCs w:val="28"/>
        </w:rPr>
        <w:t xml:space="preserve">на действия (бездействия) или решения осуществленные (принятые) </w:t>
      </w:r>
    </w:p>
    <w:p w14:paraId="2E3BBE87" w14:textId="77777777" w:rsidR="00F7401C" w:rsidRPr="00C36A64" w:rsidRDefault="00F7401C" w:rsidP="00F7401C">
      <w:pPr>
        <w:jc w:val="center"/>
        <w:rPr>
          <w:sz w:val="28"/>
          <w:szCs w:val="28"/>
        </w:rPr>
      </w:pPr>
      <w:r w:rsidRPr="00C36A64">
        <w:rPr>
          <w:sz w:val="28"/>
          <w:szCs w:val="28"/>
        </w:rPr>
        <w:t>в ходе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7401C" w:rsidRPr="00C36A64" w14:paraId="09F45ACB" w14:textId="77777777" w:rsidTr="00F26872"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91EEE" w14:textId="77777777" w:rsidR="00F7401C" w:rsidRPr="00C36A64" w:rsidRDefault="00F7401C" w:rsidP="00F26872">
            <w:pPr>
              <w:jc w:val="both"/>
              <w:rPr>
                <w:sz w:val="28"/>
                <w:szCs w:val="28"/>
              </w:rPr>
            </w:pPr>
          </w:p>
        </w:tc>
      </w:tr>
      <w:tr w:rsidR="00F7401C" w:rsidRPr="00C36A64" w14:paraId="3EBA3CF7" w14:textId="77777777" w:rsidTr="00F26872">
        <w:tc>
          <w:tcPr>
            <w:tcW w:w="10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4BD869" w14:textId="77777777" w:rsidR="00F7401C" w:rsidRPr="00C36A64" w:rsidRDefault="00F7401C" w:rsidP="00F26872">
            <w:pPr>
              <w:jc w:val="center"/>
              <w:rPr>
                <w:sz w:val="20"/>
                <w:szCs w:val="20"/>
              </w:rPr>
            </w:pPr>
            <w:r w:rsidRPr="00C36A64">
              <w:rPr>
                <w:sz w:val="20"/>
                <w:szCs w:val="20"/>
              </w:rPr>
              <w:t>(должность, Ф.И.О. должностного лица администрации, на которое подается жалоба)</w:t>
            </w:r>
          </w:p>
        </w:tc>
      </w:tr>
    </w:tbl>
    <w:p w14:paraId="09C19D49" w14:textId="77777777" w:rsidR="00F7401C" w:rsidRPr="00C36A64" w:rsidRDefault="00F7401C" w:rsidP="00F7401C">
      <w:pPr>
        <w:jc w:val="both"/>
        <w:rPr>
          <w:sz w:val="28"/>
          <w:szCs w:val="28"/>
        </w:rPr>
      </w:pPr>
    </w:p>
    <w:p w14:paraId="63BBACEB" w14:textId="77777777" w:rsidR="00F7401C" w:rsidRPr="00C36A64" w:rsidRDefault="00F7401C" w:rsidP="00F7401C">
      <w:pPr>
        <w:jc w:val="both"/>
        <w:rPr>
          <w:sz w:val="28"/>
          <w:szCs w:val="28"/>
        </w:rPr>
      </w:pPr>
      <w:r w:rsidRPr="00C36A64">
        <w:rPr>
          <w:sz w:val="28"/>
          <w:szCs w:val="28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7401C" w:rsidRPr="00C36A64" w14:paraId="51E23A32" w14:textId="77777777" w:rsidTr="00F26872">
        <w:tc>
          <w:tcPr>
            <w:tcW w:w="10138" w:type="dxa"/>
            <w:tcBorders>
              <w:bottom w:val="single" w:sz="4" w:space="0" w:color="auto"/>
            </w:tcBorders>
          </w:tcPr>
          <w:p w14:paraId="31E5A470" w14:textId="77777777" w:rsidR="00F7401C" w:rsidRPr="00C36A64" w:rsidRDefault="00F7401C" w:rsidP="00F26872">
            <w:pPr>
              <w:jc w:val="both"/>
              <w:rPr>
                <w:sz w:val="28"/>
                <w:szCs w:val="28"/>
              </w:rPr>
            </w:pPr>
          </w:p>
        </w:tc>
      </w:tr>
      <w:tr w:rsidR="00F7401C" w:rsidRPr="00C36A64" w14:paraId="0FE64C84" w14:textId="77777777" w:rsidTr="00F26872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14:paraId="6EDF8460" w14:textId="77777777" w:rsidR="00F7401C" w:rsidRPr="00C36A64" w:rsidRDefault="00F7401C" w:rsidP="00F26872">
            <w:pPr>
              <w:jc w:val="both"/>
              <w:rPr>
                <w:sz w:val="28"/>
                <w:szCs w:val="28"/>
              </w:rPr>
            </w:pPr>
          </w:p>
        </w:tc>
      </w:tr>
      <w:tr w:rsidR="00F7401C" w:rsidRPr="00C36A64" w14:paraId="7F221CBB" w14:textId="77777777" w:rsidTr="00F26872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14:paraId="11121E53" w14:textId="77777777" w:rsidR="00F7401C" w:rsidRPr="00C36A64" w:rsidRDefault="00F7401C" w:rsidP="00F26872">
            <w:pPr>
              <w:jc w:val="both"/>
              <w:rPr>
                <w:sz w:val="28"/>
                <w:szCs w:val="28"/>
              </w:rPr>
            </w:pPr>
          </w:p>
        </w:tc>
      </w:tr>
      <w:tr w:rsidR="00F7401C" w:rsidRPr="00C36A64" w14:paraId="74EC737A" w14:textId="77777777" w:rsidTr="00F26872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14:paraId="5AB5362E" w14:textId="77777777" w:rsidR="00F7401C" w:rsidRPr="00C36A64" w:rsidRDefault="00F7401C" w:rsidP="00F26872">
            <w:pPr>
              <w:jc w:val="both"/>
              <w:rPr>
                <w:sz w:val="28"/>
                <w:szCs w:val="28"/>
              </w:rPr>
            </w:pPr>
          </w:p>
        </w:tc>
      </w:tr>
      <w:tr w:rsidR="00F7401C" w:rsidRPr="00C36A64" w14:paraId="421AE320" w14:textId="77777777" w:rsidTr="00F26872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14:paraId="2E16F752" w14:textId="77777777" w:rsidR="00F7401C" w:rsidRPr="00C36A64" w:rsidRDefault="00F7401C" w:rsidP="00F26872">
            <w:pPr>
              <w:jc w:val="both"/>
              <w:rPr>
                <w:sz w:val="28"/>
                <w:szCs w:val="28"/>
              </w:rPr>
            </w:pPr>
          </w:p>
        </w:tc>
      </w:tr>
      <w:tr w:rsidR="00F7401C" w:rsidRPr="00C36A64" w14:paraId="2AEA07BA" w14:textId="77777777" w:rsidTr="00F26872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14:paraId="1C881067" w14:textId="77777777" w:rsidR="00F7401C" w:rsidRPr="00C36A64" w:rsidRDefault="00F7401C" w:rsidP="00F26872">
            <w:pPr>
              <w:jc w:val="both"/>
              <w:rPr>
                <w:sz w:val="28"/>
                <w:szCs w:val="28"/>
              </w:rPr>
            </w:pPr>
          </w:p>
        </w:tc>
      </w:tr>
      <w:tr w:rsidR="00F7401C" w:rsidRPr="00C36A64" w14:paraId="32295148" w14:textId="77777777" w:rsidTr="00F26872">
        <w:tc>
          <w:tcPr>
            <w:tcW w:w="10138" w:type="dxa"/>
            <w:tcBorders>
              <w:top w:val="single" w:sz="4" w:space="0" w:color="auto"/>
            </w:tcBorders>
          </w:tcPr>
          <w:p w14:paraId="6F3728E8" w14:textId="77777777" w:rsidR="00F7401C" w:rsidRPr="00C36A64" w:rsidRDefault="00F7401C" w:rsidP="00F26872">
            <w:pPr>
              <w:jc w:val="both"/>
              <w:rPr>
                <w:sz w:val="28"/>
                <w:szCs w:val="28"/>
              </w:rPr>
            </w:pPr>
          </w:p>
        </w:tc>
      </w:tr>
    </w:tbl>
    <w:p w14:paraId="761FFA84" w14:textId="77777777" w:rsidR="00F7401C" w:rsidRPr="00C36A64" w:rsidRDefault="00F7401C" w:rsidP="00F7401C">
      <w:pPr>
        <w:jc w:val="both"/>
        <w:rPr>
          <w:sz w:val="28"/>
          <w:szCs w:val="28"/>
        </w:rPr>
      </w:pPr>
    </w:p>
    <w:p w14:paraId="43DA7F1B" w14:textId="77777777" w:rsidR="00F7401C" w:rsidRPr="00C36A64" w:rsidRDefault="00F7401C" w:rsidP="00F7401C">
      <w:pPr>
        <w:jc w:val="both"/>
        <w:rPr>
          <w:sz w:val="28"/>
          <w:szCs w:val="28"/>
        </w:rPr>
      </w:pPr>
      <w:r w:rsidRPr="00C36A64">
        <w:rPr>
          <w:sz w:val="28"/>
          <w:szCs w:val="28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7401C" w:rsidRPr="00C36A64" w14:paraId="4AD98B7E" w14:textId="77777777" w:rsidTr="00F26872">
        <w:tc>
          <w:tcPr>
            <w:tcW w:w="10138" w:type="dxa"/>
          </w:tcPr>
          <w:p w14:paraId="304B110A" w14:textId="77777777" w:rsidR="00F7401C" w:rsidRPr="00C36A64" w:rsidRDefault="00F7401C" w:rsidP="00F26872">
            <w:pPr>
              <w:jc w:val="both"/>
              <w:rPr>
                <w:sz w:val="28"/>
                <w:szCs w:val="28"/>
              </w:rPr>
            </w:pPr>
          </w:p>
        </w:tc>
      </w:tr>
      <w:tr w:rsidR="00F7401C" w:rsidRPr="00C36A64" w14:paraId="409B2D8D" w14:textId="77777777" w:rsidTr="00F26872">
        <w:tc>
          <w:tcPr>
            <w:tcW w:w="10138" w:type="dxa"/>
          </w:tcPr>
          <w:p w14:paraId="16C938F8" w14:textId="77777777" w:rsidR="00F7401C" w:rsidRPr="00C36A64" w:rsidRDefault="00F7401C" w:rsidP="00F26872">
            <w:pPr>
              <w:jc w:val="both"/>
              <w:rPr>
                <w:sz w:val="28"/>
                <w:szCs w:val="28"/>
              </w:rPr>
            </w:pPr>
          </w:p>
        </w:tc>
      </w:tr>
      <w:tr w:rsidR="00F7401C" w:rsidRPr="00C36A64" w14:paraId="60BE2434" w14:textId="77777777" w:rsidTr="00F26872">
        <w:tc>
          <w:tcPr>
            <w:tcW w:w="10138" w:type="dxa"/>
          </w:tcPr>
          <w:p w14:paraId="1C2F618D" w14:textId="77777777" w:rsidR="00F7401C" w:rsidRPr="00C36A64" w:rsidRDefault="00F7401C" w:rsidP="00F26872">
            <w:pPr>
              <w:jc w:val="both"/>
              <w:rPr>
                <w:sz w:val="28"/>
                <w:szCs w:val="28"/>
              </w:rPr>
            </w:pPr>
          </w:p>
        </w:tc>
      </w:tr>
      <w:tr w:rsidR="00F7401C" w:rsidRPr="00C36A64" w14:paraId="379EC469" w14:textId="77777777" w:rsidTr="00F26872">
        <w:tc>
          <w:tcPr>
            <w:tcW w:w="10138" w:type="dxa"/>
            <w:tcBorders>
              <w:bottom w:val="single" w:sz="4" w:space="0" w:color="auto"/>
            </w:tcBorders>
          </w:tcPr>
          <w:p w14:paraId="797FD1C1" w14:textId="77777777" w:rsidR="00F7401C" w:rsidRPr="00C36A64" w:rsidRDefault="00F7401C" w:rsidP="00F26872">
            <w:pPr>
              <w:jc w:val="both"/>
              <w:rPr>
                <w:sz w:val="28"/>
                <w:szCs w:val="28"/>
              </w:rPr>
            </w:pPr>
          </w:p>
        </w:tc>
      </w:tr>
      <w:tr w:rsidR="00F7401C" w:rsidRPr="00C36A64" w14:paraId="51AF92FA" w14:textId="77777777" w:rsidTr="00F26872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14:paraId="60E1CE2E" w14:textId="77777777" w:rsidR="00F7401C" w:rsidRPr="00C36A64" w:rsidRDefault="00F7401C" w:rsidP="00F26872">
            <w:pPr>
              <w:jc w:val="both"/>
              <w:rPr>
                <w:sz w:val="28"/>
                <w:szCs w:val="28"/>
              </w:rPr>
            </w:pPr>
          </w:p>
        </w:tc>
      </w:tr>
    </w:tbl>
    <w:p w14:paraId="57A6599C" w14:textId="77777777" w:rsidR="00F7401C" w:rsidRPr="00C36A64" w:rsidRDefault="00F7401C" w:rsidP="00F7401C">
      <w:pPr>
        <w:jc w:val="both"/>
        <w:rPr>
          <w:sz w:val="28"/>
          <w:szCs w:val="28"/>
        </w:rPr>
      </w:pPr>
    </w:p>
    <w:p w14:paraId="23C898E1" w14:textId="77777777" w:rsidR="00F7401C" w:rsidRPr="00C36A64" w:rsidRDefault="00F7401C" w:rsidP="00F7401C">
      <w:pPr>
        <w:jc w:val="both"/>
        <w:rPr>
          <w:sz w:val="28"/>
          <w:szCs w:val="28"/>
        </w:rPr>
      </w:pPr>
      <w:r w:rsidRPr="00C36A64">
        <w:rPr>
          <w:sz w:val="28"/>
          <w:szCs w:val="28"/>
        </w:rPr>
        <w:t>Приложение:</w:t>
      </w:r>
      <w:r w:rsidRPr="00C36A64">
        <w:rPr>
          <w:sz w:val="28"/>
          <w:szCs w:val="28"/>
        </w:rPr>
        <w:tab/>
        <w:t>(документы, подтверждающие изложенные обстоятельства)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7401C" w:rsidRPr="00C36A64" w14:paraId="7A5FA60F" w14:textId="77777777" w:rsidTr="00F26872">
        <w:tc>
          <w:tcPr>
            <w:tcW w:w="10138" w:type="dxa"/>
          </w:tcPr>
          <w:p w14:paraId="619DB618" w14:textId="77777777" w:rsidR="00F7401C" w:rsidRPr="00C36A64" w:rsidRDefault="00F7401C" w:rsidP="00F26872">
            <w:pPr>
              <w:jc w:val="both"/>
              <w:rPr>
                <w:sz w:val="28"/>
                <w:szCs w:val="28"/>
              </w:rPr>
            </w:pPr>
          </w:p>
        </w:tc>
      </w:tr>
      <w:tr w:rsidR="00F7401C" w:rsidRPr="00C36A64" w14:paraId="3F3856D9" w14:textId="77777777" w:rsidTr="00F26872">
        <w:tc>
          <w:tcPr>
            <w:tcW w:w="10138" w:type="dxa"/>
            <w:tcBorders>
              <w:bottom w:val="single" w:sz="4" w:space="0" w:color="auto"/>
            </w:tcBorders>
          </w:tcPr>
          <w:p w14:paraId="42728A81" w14:textId="77777777" w:rsidR="00F7401C" w:rsidRPr="00C36A64" w:rsidRDefault="00F7401C" w:rsidP="00F26872">
            <w:pPr>
              <w:jc w:val="both"/>
              <w:rPr>
                <w:sz w:val="28"/>
                <w:szCs w:val="28"/>
              </w:rPr>
            </w:pPr>
          </w:p>
        </w:tc>
      </w:tr>
      <w:tr w:rsidR="00F7401C" w:rsidRPr="00C36A64" w14:paraId="197AB93D" w14:textId="77777777" w:rsidTr="00F26872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14:paraId="6F689075" w14:textId="77777777" w:rsidR="00F7401C" w:rsidRPr="00C36A64" w:rsidRDefault="00F7401C" w:rsidP="00F26872">
            <w:pPr>
              <w:jc w:val="both"/>
              <w:rPr>
                <w:sz w:val="28"/>
                <w:szCs w:val="28"/>
              </w:rPr>
            </w:pPr>
          </w:p>
        </w:tc>
      </w:tr>
    </w:tbl>
    <w:p w14:paraId="14211FD2" w14:textId="77777777" w:rsidR="00F7401C" w:rsidRPr="00C36A64" w:rsidRDefault="00F7401C" w:rsidP="00F7401C">
      <w:pPr>
        <w:jc w:val="both"/>
        <w:rPr>
          <w:sz w:val="28"/>
          <w:szCs w:val="28"/>
        </w:rPr>
      </w:pPr>
    </w:p>
    <w:p w14:paraId="55CE79C7" w14:textId="77777777" w:rsidR="00F7401C" w:rsidRPr="00C36A64" w:rsidRDefault="00F7401C" w:rsidP="00F7401C">
      <w:pPr>
        <w:tabs>
          <w:tab w:val="left" w:pos="180"/>
        </w:tabs>
        <w:autoSpaceDE w:val="0"/>
        <w:autoSpaceDN w:val="0"/>
        <w:adjustRightInd w:val="0"/>
        <w:spacing w:before="26"/>
        <w:jc w:val="both"/>
        <w:rPr>
          <w:color w:val="000000"/>
          <w:sz w:val="28"/>
          <w:szCs w:val="28"/>
        </w:rPr>
      </w:pPr>
      <w:r w:rsidRPr="00C36A64">
        <w:rPr>
          <w:color w:val="000000"/>
          <w:sz w:val="28"/>
          <w:szCs w:val="28"/>
        </w:rPr>
        <w:t>________________ 20____ г.</w:t>
      </w:r>
      <w:r w:rsidRPr="00C36A64">
        <w:rPr>
          <w:color w:val="000000"/>
          <w:sz w:val="28"/>
          <w:szCs w:val="28"/>
        </w:rPr>
        <w:tab/>
        <w:t xml:space="preserve"> _________</w:t>
      </w:r>
      <w:r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____________________</w:t>
      </w:r>
    </w:p>
    <w:p w14:paraId="6454A0DF" w14:textId="64B86895" w:rsidR="00F7401C" w:rsidRPr="00FD6FBF" w:rsidRDefault="00F7401C" w:rsidP="00FD6FB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36A64">
        <w:rPr>
          <w:color w:val="000000"/>
          <w:sz w:val="20"/>
          <w:szCs w:val="20"/>
        </w:rPr>
        <w:t xml:space="preserve">                (</w:t>
      </w:r>
      <w:proofErr w:type="gramStart"/>
      <w:r w:rsidRPr="00C36A64">
        <w:rPr>
          <w:color w:val="000000"/>
          <w:sz w:val="20"/>
          <w:szCs w:val="20"/>
        </w:rPr>
        <w:t xml:space="preserve">дата)   </w:t>
      </w:r>
      <w:proofErr w:type="gramEnd"/>
      <w:r w:rsidRPr="00C36A64">
        <w:rPr>
          <w:color w:val="000000"/>
          <w:sz w:val="20"/>
          <w:szCs w:val="20"/>
        </w:rPr>
        <w:t xml:space="preserve">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C36A64">
        <w:rPr>
          <w:color w:val="000000"/>
          <w:sz w:val="20"/>
          <w:szCs w:val="20"/>
        </w:rPr>
        <w:t>(подпись)                                    (расшифровка подписи</w:t>
      </w:r>
    </w:p>
    <w:sectPr w:rsidR="00F7401C" w:rsidRPr="00FD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D68"/>
    <w:multiLevelType w:val="hybridMultilevel"/>
    <w:tmpl w:val="54500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FE6676"/>
    <w:multiLevelType w:val="hybridMultilevel"/>
    <w:tmpl w:val="11D80D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5488469">
    <w:abstractNumId w:val="0"/>
  </w:num>
  <w:num w:numId="2" w16cid:durableId="1644113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609"/>
    <w:rsid w:val="002660AE"/>
    <w:rsid w:val="002A6AC8"/>
    <w:rsid w:val="002B2606"/>
    <w:rsid w:val="00311B17"/>
    <w:rsid w:val="0038466C"/>
    <w:rsid w:val="00393609"/>
    <w:rsid w:val="003C7616"/>
    <w:rsid w:val="00481272"/>
    <w:rsid w:val="004C4E8F"/>
    <w:rsid w:val="005F7B34"/>
    <w:rsid w:val="006E5FBE"/>
    <w:rsid w:val="0078306F"/>
    <w:rsid w:val="007B6270"/>
    <w:rsid w:val="00885FCA"/>
    <w:rsid w:val="00AA705E"/>
    <w:rsid w:val="00B756CA"/>
    <w:rsid w:val="00CB285E"/>
    <w:rsid w:val="00D24FA4"/>
    <w:rsid w:val="00D75F35"/>
    <w:rsid w:val="00E35DF3"/>
    <w:rsid w:val="00E65CF2"/>
    <w:rsid w:val="00F7401C"/>
    <w:rsid w:val="00FA1A88"/>
    <w:rsid w:val="00FD6FBF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0CF1"/>
  <w15:docId w15:val="{A7B6AE00-3C04-4E37-AF40-93886127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7401C"/>
    <w:pPr>
      <w:keepNext/>
      <w:ind w:left="6480" w:firstLine="41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40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7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740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F7401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unhideWhenUsed/>
    <w:rsid w:val="00F740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40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01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Unresolved Mention"/>
    <w:basedOn w:val="a0"/>
    <w:uiPriority w:val="99"/>
    <w:semiHidden/>
    <w:unhideWhenUsed/>
    <w:rsid w:val="004C4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4997304F5874564FD08BCA210C851007AC9078E3CAF8DA762C79664DE190650FCF3E4B8404EA6k8JFD" TargetMode="External"/><Relationship Id="rId3" Type="http://schemas.openxmlformats.org/officeDocument/2006/relationships/styles" Target="styles.xml"/><Relationship Id="rId7" Type="http://schemas.openxmlformats.org/officeDocument/2006/relationships/hyperlink" Target="mailto:krasn_po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polyansk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18C9F-39E7-4BEC-9F13-82F3693B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16</Pages>
  <Words>4648</Words>
  <Characters>26498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10</cp:revision>
  <cp:lastPrinted>2022-09-08T02:08:00Z</cp:lastPrinted>
  <dcterms:created xsi:type="dcterms:W3CDTF">2018-03-14T07:30:00Z</dcterms:created>
  <dcterms:modified xsi:type="dcterms:W3CDTF">2022-09-08T02:08:00Z</dcterms:modified>
</cp:coreProperties>
</file>