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D5" w:rsidRPr="00D75115" w:rsidRDefault="004B1DD5" w:rsidP="004B1DD5">
      <w:pPr>
        <w:jc w:val="center"/>
        <w:rPr>
          <w:b/>
          <w:sz w:val="28"/>
          <w:szCs w:val="28"/>
        </w:rPr>
      </w:pPr>
      <w:r w:rsidRPr="00D75115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Краснополянского</w:t>
      </w:r>
      <w:r w:rsidRPr="00D75115">
        <w:rPr>
          <w:b/>
          <w:sz w:val="28"/>
          <w:szCs w:val="28"/>
        </w:rPr>
        <w:t xml:space="preserve"> сельсовета</w:t>
      </w:r>
    </w:p>
    <w:p w:rsidR="004B1DD5" w:rsidRPr="00D75115" w:rsidRDefault="004B1DD5" w:rsidP="004B1DD5">
      <w:pPr>
        <w:jc w:val="center"/>
        <w:rPr>
          <w:sz w:val="28"/>
          <w:szCs w:val="28"/>
        </w:rPr>
      </w:pPr>
      <w:r w:rsidRPr="00D75115">
        <w:rPr>
          <w:sz w:val="28"/>
          <w:szCs w:val="28"/>
        </w:rPr>
        <w:t>Назаровского района</w:t>
      </w:r>
    </w:p>
    <w:p w:rsidR="004B1DD5" w:rsidRPr="00D75115" w:rsidRDefault="004B1DD5" w:rsidP="004B1DD5">
      <w:pPr>
        <w:jc w:val="center"/>
        <w:rPr>
          <w:sz w:val="28"/>
          <w:szCs w:val="28"/>
        </w:rPr>
      </w:pPr>
      <w:r w:rsidRPr="00D75115">
        <w:rPr>
          <w:sz w:val="28"/>
          <w:szCs w:val="28"/>
        </w:rPr>
        <w:t>Красноярского края</w:t>
      </w:r>
    </w:p>
    <w:p w:rsidR="004B1DD5" w:rsidRPr="00D75115" w:rsidRDefault="004B1DD5" w:rsidP="004B1DD5">
      <w:pPr>
        <w:jc w:val="center"/>
        <w:rPr>
          <w:sz w:val="28"/>
          <w:szCs w:val="28"/>
        </w:rPr>
      </w:pPr>
    </w:p>
    <w:p w:rsidR="004B1DD5" w:rsidRPr="00D75115" w:rsidRDefault="004B1DD5" w:rsidP="004B1DD5">
      <w:pPr>
        <w:jc w:val="center"/>
        <w:rPr>
          <w:b/>
          <w:sz w:val="28"/>
          <w:szCs w:val="28"/>
        </w:rPr>
      </w:pPr>
      <w:r w:rsidRPr="00D75115">
        <w:rPr>
          <w:b/>
          <w:sz w:val="28"/>
          <w:szCs w:val="28"/>
        </w:rPr>
        <w:t>ПОСТАНОВЛЕНИЕ</w:t>
      </w:r>
    </w:p>
    <w:p w:rsidR="004B1DD5" w:rsidRPr="00D75115" w:rsidRDefault="00A3589F" w:rsidP="004B1DD5">
      <w:pPr>
        <w:rPr>
          <w:sz w:val="28"/>
          <w:szCs w:val="28"/>
        </w:rPr>
      </w:pPr>
      <w:r>
        <w:rPr>
          <w:sz w:val="28"/>
          <w:szCs w:val="28"/>
        </w:rPr>
        <w:t>03.06.</w:t>
      </w:r>
      <w:r w:rsidR="004B1DD5">
        <w:rPr>
          <w:sz w:val="28"/>
          <w:szCs w:val="28"/>
        </w:rPr>
        <w:t>2024</w:t>
      </w:r>
      <w:r w:rsidR="004B1DD5" w:rsidRPr="00D75115">
        <w:rPr>
          <w:sz w:val="28"/>
          <w:szCs w:val="28"/>
        </w:rPr>
        <w:t xml:space="preserve">                          </w:t>
      </w:r>
      <w:r w:rsidR="00971396">
        <w:rPr>
          <w:sz w:val="28"/>
          <w:szCs w:val="28"/>
        </w:rPr>
        <w:t xml:space="preserve">      </w:t>
      </w:r>
      <w:r w:rsidR="004B1DD5">
        <w:rPr>
          <w:sz w:val="28"/>
          <w:szCs w:val="28"/>
        </w:rPr>
        <w:t>с. Красная Поляна</w:t>
      </w:r>
      <w:r>
        <w:rPr>
          <w:sz w:val="28"/>
          <w:szCs w:val="28"/>
        </w:rPr>
        <w:t xml:space="preserve">                                </w:t>
      </w:r>
      <w:r w:rsidR="004B1DD5">
        <w:rPr>
          <w:sz w:val="28"/>
          <w:szCs w:val="28"/>
        </w:rPr>
        <w:t xml:space="preserve"> № </w:t>
      </w:r>
      <w:r>
        <w:rPr>
          <w:sz w:val="28"/>
          <w:szCs w:val="28"/>
        </w:rPr>
        <w:t>29</w:t>
      </w:r>
      <w:r w:rsidR="004B1DD5">
        <w:rPr>
          <w:sz w:val="28"/>
          <w:szCs w:val="28"/>
        </w:rPr>
        <w:t>-п</w:t>
      </w:r>
    </w:p>
    <w:p w:rsidR="004B1DD5" w:rsidRDefault="004B1DD5" w:rsidP="004B1DD5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DD5" w:rsidRDefault="004B1DD5" w:rsidP="004B1DD5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DD5" w:rsidRDefault="004B1DD5" w:rsidP="004B1DD5">
      <w:pPr>
        <w:jc w:val="both"/>
        <w:rPr>
          <w:b/>
          <w:i/>
          <w:sz w:val="28"/>
          <w:szCs w:val="22"/>
        </w:rPr>
      </w:pPr>
      <w:r w:rsidRPr="0096792B">
        <w:rPr>
          <w:color w:val="000000"/>
          <w:sz w:val="28"/>
          <w:szCs w:val="28"/>
        </w:rPr>
        <w:t xml:space="preserve">Об утверждении </w:t>
      </w:r>
      <w:r w:rsidRPr="00B122D5">
        <w:rPr>
          <w:bCs/>
          <w:sz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bCs/>
          <w:sz w:val="28"/>
        </w:rPr>
        <w:t>Краснополянского</w:t>
      </w:r>
      <w:r w:rsidRPr="00B122D5">
        <w:rPr>
          <w:bCs/>
          <w:sz w:val="28"/>
        </w:rPr>
        <w:t xml:space="preserve"> сельсовета Назаровского р</w:t>
      </w:r>
      <w:r>
        <w:rPr>
          <w:bCs/>
          <w:sz w:val="28"/>
        </w:rPr>
        <w:t>айона Красноярского края на 2024</w:t>
      </w:r>
      <w:r w:rsidRPr="00B122D5">
        <w:rPr>
          <w:bCs/>
          <w:sz w:val="28"/>
        </w:rPr>
        <w:t xml:space="preserve"> год</w:t>
      </w:r>
    </w:p>
    <w:p w:rsidR="004B1DD5" w:rsidRDefault="004B1DD5" w:rsidP="004B1DD5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1DD5" w:rsidRPr="00D75115" w:rsidRDefault="004B1DD5" w:rsidP="004B1DD5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1DD5" w:rsidRPr="00D75115" w:rsidRDefault="004B1DD5" w:rsidP="004B1DD5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0B2B2C">
        <w:rPr>
          <w:color w:val="000000"/>
          <w:sz w:val="28"/>
          <w:szCs w:val="28"/>
        </w:rPr>
        <w:t xml:space="preserve">В </w:t>
      </w:r>
      <w:r>
        <w:rPr>
          <w:sz w:val="28"/>
        </w:rPr>
        <w:t>соответствии со</w:t>
      </w:r>
      <w:r>
        <w:rPr>
          <w:color w:val="0000FF"/>
          <w:sz w:val="28"/>
        </w:rPr>
        <w:t xml:space="preserve"> </w:t>
      </w:r>
      <w:r>
        <w:rPr>
          <w:color w:val="000000"/>
          <w:sz w:val="28"/>
        </w:rPr>
        <w:t>статьей 44</w:t>
      </w:r>
      <w:r>
        <w:rPr>
          <w:sz w:val="28"/>
        </w:rPr>
        <w:t xml:space="preserve"> Федерального закона от 31 июля 2021            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</w:rPr>
        <w:t>постановлением</w:t>
      </w:r>
      <w:r>
        <w:rPr>
          <w:sz w:val="28"/>
        </w:rPr>
        <w:t xml:space="preserve">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751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Уставом </w:t>
      </w:r>
      <w:r>
        <w:rPr>
          <w:bCs/>
          <w:sz w:val="28"/>
        </w:rPr>
        <w:t>Краснополянского</w:t>
      </w:r>
      <w:r>
        <w:rPr>
          <w:sz w:val="28"/>
          <w:szCs w:val="28"/>
        </w:rPr>
        <w:t xml:space="preserve"> сельсовета Назаровского района Красноярского края</w:t>
      </w:r>
      <w:r w:rsidRPr="00D75115">
        <w:rPr>
          <w:sz w:val="28"/>
          <w:szCs w:val="28"/>
        </w:rPr>
        <w:t>, ПОСТАНОВЛЯЮ:</w:t>
      </w:r>
    </w:p>
    <w:p w:rsidR="004B1DD5" w:rsidRDefault="004B1DD5" w:rsidP="004B1DD5">
      <w:pPr>
        <w:ind w:firstLine="708"/>
        <w:jc w:val="both"/>
        <w:rPr>
          <w:b/>
          <w:i/>
          <w:sz w:val="28"/>
          <w:szCs w:val="22"/>
        </w:rPr>
      </w:pPr>
      <w:r w:rsidRPr="009A344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B2B2C">
        <w:rPr>
          <w:color w:val="000000"/>
          <w:sz w:val="28"/>
          <w:szCs w:val="28"/>
        </w:rPr>
        <w:t xml:space="preserve">Утвердить </w:t>
      </w:r>
      <w:r w:rsidRPr="00B122D5">
        <w:rPr>
          <w:bCs/>
          <w:sz w:val="28"/>
        </w:rPr>
        <w:t>Программ</w:t>
      </w:r>
      <w:r>
        <w:rPr>
          <w:bCs/>
          <w:sz w:val="28"/>
        </w:rPr>
        <w:t>у</w:t>
      </w:r>
      <w:r w:rsidRPr="00B122D5">
        <w:rPr>
          <w:bCs/>
          <w:sz w:val="28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bCs/>
          <w:sz w:val="28"/>
        </w:rPr>
        <w:t>Краснополянского</w:t>
      </w:r>
      <w:r w:rsidRPr="00B122D5">
        <w:rPr>
          <w:bCs/>
          <w:sz w:val="28"/>
        </w:rPr>
        <w:t xml:space="preserve"> сельсовета Назаровского р</w:t>
      </w:r>
      <w:r>
        <w:rPr>
          <w:bCs/>
          <w:sz w:val="28"/>
        </w:rPr>
        <w:t>айона Красноярского края на 2024</w:t>
      </w:r>
      <w:r w:rsidRPr="00B122D5">
        <w:rPr>
          <w:bCs/>
          <w:sz w:val="28"/>
        </w:rPr>
        <w:t xml:space="preserve"> год</w:t>
      </w:r>
      <w:r>
        <w:rPr>
          <w:bCs/>
          <w:sz w:val="28"/>
        </w:rPr>
        <w:t xml:space="preserve"> согласно приложению.</w:t>
      </w:r>
    </w:p>
    <w:p w:rsidR="004B1DD5" w:rsidRPr="00B122D5" w:rsidRDefault="004B1DD5" w:rsidP="004B1DD5">
      <w:pPr>
        <w:pStyle w:val="ConsPlusNormal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37B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37B7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Pr="00B122D5">
        <w:rPr>
          <w:rFonts w:ascii="Times New Roman" w:hAnsi="Times New Roman" w:cs="Times New Roman"/>
          <w:sz w:val="28"/>
          <w:szCs w:val="28"/>
        </w:rPr>
        <w:t xml:space="preserve">возложить на специалиста 1 категории </w:t>
      </w:r>
      <w:r>
        <w:rPr>
          <w:rFonts w:ascii="Times New Roman" w:hAnsi="Times New Roman" w:cs="Times New Roman"/>
          <w:sz w:val="28"/>
          <w:szCs w:val="28"/>
        </w:rPr>
        <w:t xml:space="preserve">по имущественным отношениям </w:t>
      </w:r>
      <w:r w:rsidRPr="00B122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702A">
        <w:rPr>
          <w:rFonts w:ascii="Times New Roman" w:hAnsi="Times New Roman" w:cs="Times New Roman"/>
          <w:bCs/>
          <w:sz w:val="28"/>
          <w:szCs w:val="28"/>
        </w:rPr>
        <w:t>Краснополянского</w:t>
      </w:r>
      <w:r w:rsidRPr="00B122D5">
        <w:rPr>
          <w:rFonts w:ascii="Times New Roman" w:hAnsi="Times New Roman" w:cs="Times New Roman"/>
          <w:sz w:val="28"/>
          <w:szCs w:val="28"/>
        </w:rPr>
        <w:t xml:space="preserve"> сельсовета Назаровского района Красноярского края.</w:t>
      </w:r>
    </w:p>
    <w:p w:rsidR="004B1DD5" w:rsidRPr="000B2B2C" w:rsidRDefault="004B1DD5" w:rsidP="004B1DD5">
      <w:pPr>
        <w:pStyle w:val="s1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B2B2C">
        <w:rPr>
          <w:color w:val="000000"/>
          <w:sz w:val="28"/>
          <w:szCs w:val="28"/>
        </w:rPr>
        <w:t xml:space="preserve">Разместить настоящее Постановление на официальном сайте администрации </w:t>
      </w:r>
      <w:r>
        <w:rPr>
          <w:bCs/>
          <w:sz w:val="28"/>
        </w:rPr>
        <w:t>Краснополянского</w:t>
      </w:r>
      <w:r>
        <w:rPr>
          <w:color w:val="000000"/>
          <w:sz w:val="28"/>
          <w:szCs w:val="28"/>
        </w:rPr>
        <w:t xml:space="preserve"> сельсовета Назаровского района Красноярского края</w:t>
      </w:r>
      <w:r w:rsidRPr="000B2B2C">
        <w:rPr>
          <w:color w:val="000000"/>
          <w:sz w:val="28"/>
          <w:szCs w:val="28"/>
        </w:rPr>
        <w:t xml:space="preserve"> в информационно-коммуникационной сети «Интернет».</w:t>
      </w:r>
    </w:p>
    <w:p w:rsidR="004B1DD5" w:rsidRDefault="004B1DD5" w:rsidP="004B1DD5">
      <w:pPr>
        <w:pStyle w:val="20"/>
        <w:tabs>
          <w:tab w:val="left" w:pos="1200"/>
        </w:tabs>
        <w:contextualSpacing/>
        <w:rPr>
          <w:sz w:val="28"/>
          <w:szCs w:val="28"/>
        </w:rPr>
      </w:pPr>
    </w:p>
    <w:p w:rsidR="004B1DD5" w:rsidRPr="00F84166" w:rsidRDefault="004B1DD5" w:rsidP="004B1DD5">
      <w:pPr>
        <w:pStyle w:val="20"/>
        <w:tabs>
          <w:tab w:val="left" w:pos="1200"/>
        </w:tabs>
        <w:contextualSpacing/>
        <w:rPr>
          <w:color w:val="000000"/>
          <w:sz w:val="28"/>
          <w:szCs w:val="28"/>
        </w:rPr>
      </w:pPr>
    </w:p>
    <w:p w:rsidR="004B1DD5" w:rsidRPr="00D75115" w:rsidRDefault="004B1DD5" w:rsidP="004B1DD5">
      <w:pPr>
        <w:pStyle w:val="ConsPlusNormal0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B1DD5" w:rsidRDefault="004B1DD5" w:rsidP="004B1DD5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  <w:r w:rsidRPr="00D75115">
        <w:rPr>
          <w:sz w:val="28"/>
          <w:szCs w:val="28"/>
        </w:rPr>
        <w:t xml:space="preserve">Глава сельсовета                                                                 </w:t>
      </w:r>
      <w:r w:rsidRPr="00D75115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Д.Г. Боргардт </w:t>
      </w:r>
    </w:p>
    <w:p w:rsidR="004B1DD5" w:rsidRDefault="004B1DD5" w:rsidP="004B1DD5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4B1DD5" w:rsidRDefault="004B1DD5" w:rsidP="004B1DD5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4B1DD5" w:rsidRDefault="004B1DD5" w:rsidP="004B1DD5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4B1DD5" w:rsidRDefault="004B1DD5" w:rsidP="004B1DD5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4B1DD5" w:rsidRDefault="004B1DD5" w:rsidP="004B1DD5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4B1DD5" w:rsidRDefault="004B1DD5" w:rsidP="004B1DD5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4B1DD5" w:rsidRDefault="004B1DD5" w:rsidP="004B1DD5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4B1DD5" w:rsidRDefault="004B1DD5" w:rsidP="004B1DD5">
      <w:pPr>
        <w:autoSpaceDE w:val="0"/>
        <w:autoSpaceDN w:val="0"/>
        <w:adjustRightInd w:val="0"/>
        <w:ind w:left="3540" w:firstLine="708"/>
        <w:contextualSpacing/>
        <w:outlineLvl w:val="0"/>
        <w:rPr>
          <w:sz w:val="28"/>
          <w:szCs w:val="28"/>
        </w:rPr>
      </w:pPr>
    </w:p>
    <w:p w:rsidR="00A3589F" w:rsidRDefault="00A3589F" w:rsidP="004B1DD5">
      <w:pPr>
        <w:autoSpaceDE w:val="0"/>
        <w:autoSpaceDN w:val="0"/>
        <w:adjustRightInd w:val="0"/>
        <w:ind w:left="3540" w:firstLine="708"/>
        <w:contextualSpacing/>
        <w:outlineLvl w:val="0"/>
        <w:rPr>
          <w:sz w:val="28"/>
          <w:szCs w:val="28"/>
        </w:rPr>
      </w:pPr>
    </w:p>
    <w:p w:rsidR="004B1DD5" w:rsidRDefault="004B1DD5" w:rsidP="004B1DD5">
      <w:pPr>
        <w:autoSpaceDE w:val="0"/>
        <w:autoSpaceDN w:val="0"/>
        <w:adjustRightInd w:val="0"/>
        <w:ind w:left="3540" w:firstLine="708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B1DD5" w:rsidRDefault="004B1DD5" w:rsidP="004B1DD5">
      <w:pPr>
        <w:autoSpaceDE w:val="0"/>
        <w:autoSpaceDN w:val="0"/>
        <w:adjustRightInd w:val="0"/>
        <w:ind w:left="3540" w:firstLine="708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B1DD5" w:rsidRDefault="004B1DD5" w:rsidP="004B1DD5">
      <w:pPr>
        <w:autoSpaceDE w:val="0"/>
        <w:autoSpaceDN w:val="0"/>
        <w:adjustRightInd w:val="0"/>
        <w:ind w:left="3540" w:firstLine="708"/>
        <w:contextualSpacing/>
        <w:outlineLvl w:val="0"/>
        <w:rPr>
          <w:sz w:val="28"/>
          <w:szCs w:val="28"/>
        </w:rPr>
      </w:pPr>
      <w:r>
        <w:rPr>
          <w:bCs/>
          <w:sz w:val="28"/>
        </w:rPr>
        <w:t>Краснополянского</w:t>
      </w:r>
      <w:r>
        <w:rPr>
          <w:sz w:val="28"/>
          <w:szCs w:val="28"/>
        </w:rPr>
        <w:t xml:space="preserve"> сельсовета </w:t>
      </w:r>
    </w:p>
    <w:p w:rsidR="004B1DD5" w:rsidRDefault="004B1DD5" w:rsidP="004B1DD5">
      <w:pPr>
        <w:autoSpaceDE w:val="0"/>
        <w:autoSpaceDN w:val="0"/>
        <w:adjustRightInd w:val="0"/>
        <w:ind w:left="3540" w:firstLine="708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Назаровского района Красноярского края </w:t>
      </w:r>
    </w:p>
    <w:p w:rsidR="004B1DD5" w:rsidRDefault="004B1DD5" w:rsidP="004B1DD5">
      <w:pPr>
        <w:autoSpaceDE w:val="0"/>
        <w:autoSpaceDN w:val="0"/>
        <w:adjustRightInd w:val="0"/>
        <w:ind w:left="3540" w:firstLine="708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1396">
        <w:rPr>
          <w:sz w:val="28"/>
          <w:szCs w:val="28"/>
        </w:rPr>
        <w:t>03.06</w:t>
      </w:r>
      <w:r w:rsidR="00A3589F">
        <w:rPr>
          <w:sz w:val="28"/>
          <w:szCs w:val="28"/>
        </w:rPr>
        <w:t>.</w:t>
      </w:r>
      <w:r>
        <w:rPr>
          <w:sz w:val="28"/>
          <w:szCs w:val="28"/>
        </w:rPr>
        <w:t xml:space="preserve">2024 № </w:t>
      </w:r>
      <w:r w:rsidR="00971396">
        <w:rPr>
          <w:sz w:val="28"/>
          <w:szCs w:val="28"/>
        </w:rPr>
        <w:t>29</w:t>
      </w:r>
      <w:r>
        <w:rPr>
          <w:sz w:val="28"/>
          <w:szCs w:val="28"/>
        </w:rPr>
        <w:t>-п</w:t>
      </w:r>
    </w:p>
    <w:p w:rsidR="004B1DD5" w:rsidRDefault="004B1DD5" w:rsidP="004B1DD5">
      <w:pPr>
        <w:autoSpaceDE w:val="0"/>
        <w:autoSpaceDN w:val="0"/>
        <w:adjustRightInd w:val="0"/>
        <w:ind w:left="3540" w:firstLine="708"/>
        <w:contextualSpacing/>
        <w:outlineLvl w:val="0"/>
        <w:rPr>
          <w:sz w:val="28"/>
          <w:szCs w:val="28"/>
        </w:rPr>
      </w:pPr>
    </w:p>
    <w:p w:rsidR="004B1DD5" w:rsidRDefault="004B1DD5" w:rsidP="004B1DD5">
      <w:pPr>
        <w:autoSpaceDE w:val="0"/>
        <w:autoSpaceDN w:val="0"/>
        <w:adjustRightInd w:val="0"/>
        <w:ind w:left="3540" w:firstLine="708"/>
        <w:contextualSpacing/>
        <w:outlineLvl w:val="0"/>
        <w:rPr>
          <w:sz w:val="28"/>
          <w:szCs w:val="28"/>
        </w:rPr>
      </w:pPr>
    </w:p>
    <w:p w:rsidR="004B1DD5" w:rsidRDefault="004B1DD5" w:rsidP="004B1DD5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</w:rPr>
      </w:pPr>
      <w:r w:rsidRPr="00B122D5">
        <w:rPr>
          <w:bCs/>
          <w:sz w:val="28"/>
        </w:rPr>
        <w:t>Программ</w:t>
      </w:r>
      <w:r>
        <w:rPr>
          <w:bCs/>
          <w:sz w:val="28"/>
        </w:rPr>
        <w:t>а</w:t>
      </w:r>
    </w:p>
    <w:p w:rsidR="004B1DD5" w:rsidRDefault="004B1DD5" w:rsidP="004B1DD5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</w:rPr>
      </w:pPr>
      <w:r w:rsidRPr="00B122D5">
        <w:rPr>
          <w:bCs/>
          <w:sz w:val="28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5E702A">
        <w:rPr>
          <w:bCs/>
          <w:sz w:val="28"/>
        </w:rPr>
        <w:t>Краснополянского</w:t>
      </w:r>
      <w:r w:rsidRPr="00B122D5">
        <w:rPr>
          <w:bCs/>
          <w:sz w:val="28"/>
        </w:rPr>
        <w:t xml:space="preserve"> сельсовета Назаровского р</w:t>
      </w:r>
      <w:r>
        <w:rPr>
          <w:bCs/>
          <w:sz w:val="28"/>
        </w:rPr>
        <w:t>айона Красноярского края на 2024</w:t>
      </w:r>
      <w:r w:rsidRPr="00B122D5">
        <w:rPr>
          <w:bCs/>
          <w:sz w:val="28"/>
        </w:rPr>
        <w:t xml:space="preserve"> год</w:t>
      </w:r>
    </w:p>
    <w:p w:rsidR="004B1DD5" w:rsidRDefault="004B1DD5" w:rsidP="004B1DD5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</w:rPr>
      </w:pPr>
    </w:p>
    <w:p w:rsidR="004B1DD5" w:rsidRDefault="004B1DD5" w:rsidP="004B1DD5">
      <w:pPr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4B1DD5" w:rsidRDefault="004B1DD5" w:rsidP="004B1DD5">
      <w:pPr>
        <w:ind w:firstLine="709"/>
        <w:jc w:val="both"/>
        <w:rPr>
          <w:sz w:val="28"/>
        </w:rPr>
      </w:pPr>
      <w:r w:rsidRPr="00FB7B86">
        <w:rPr>
          <w:sz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 в сфере благоустройства на 2024 год 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1DD5" w:rsidRDefault="004B1DD5" w:rsidP="004B1DD5">
      <w:pPr>
        <w:ind w:firstLine="709"/>
        <w:jc w:val="both"/>
        <w:rPr>
          <w:sz w:val="28"/>
        </w:rPr>
      </w:pPr>
      <w:r>
        <w:rPr>
          <w:sz w:val="28"/>
        </w:rPr>
        <w:t>Программа разработана в соответствии со</w:t>
      </w:r>
      <w:r>
        <w:rPr>
          <w:color w:val="0000FF"/>
          <w:sz w:val="28"/>
        </w:rPr>
        <w:t xml:space="preserve"> </w:t>
      </w:r>
      <w:r>
        <w:rPr>
          <w:color w:val="000000"/>
          <w:sz w:val="28"/>
        </w:rPr>
        <w:t>статьей 44</w:t>
      </w:r>
      <w:r>
        <w:rPr>
          <w:sz w:val="28"/>
        </w:rPr>
        <w:t xml:space="preserve"> Федерального закона от 31 июля 2021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</w:rPr>
        <w:t>постановлением</w:t>
      </w:r>
      <w:r>
        <w:rPr>
          <w:sz w:val="28"/>
        </w:rPr>
        <w:t xml:space="preserve">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4B1DD5" w:rsidRDefault="004B1DD5" w:rsidP="004B1DD5">
      <w:pPr>
        <w:rPr>
          <w:i/>
          <w:color w:val="000000"/>
          <w:sz w:val="28"/>
        </w:rPr>
      </w:pPr>
    </w:p>
    <w:p w:rsidR="004B1DD5" w:rsidRDefault="004B1DD5" w:rsidP="004B1DD5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ПАСПОРТ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5962"/>
      </w:tblGrid>
      <w:tr w:rsidR="004B1DD5" w:rsidTr="00D932B7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DD5" w:rsidRDefault="004B1DD5" w:rsidP="00D932B7">
            <w:r>
              <w:rPr>
                <w:color w:val="000000"/>
                <w:sz w:val="28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DD5" w:rsidRDefault="004B1DD5" w:rsidP="00D932B7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>
              <w:rPr>
                <w:bCs/>
                <w:sz w:val="28"/>
              </w:rPr>
              <w:t>Краснополянского</w:t>
            </w:r>
            <w:r w:rsidRPr="00B122D5">
              <w:rPr>
                <w:bCs/>
                <w:sz w:val="28"/>
              </w:rPr>
              <w:t xml:space="preserve"> сельсовета Назаровского района Красноярского края</w:t>
            </w:r>
            <w:r>
              <w:rPr>
                <w:sz w:val="28"/>
              </w:rPr>
              <w:t xml:space="preserve"> на 2024 год-</w:t>
            </w:r>
          </w:p>
          <w:p w:rsidR="004B1DD5" w:rsidRDefault="004B1DD5" w:rsidP="00D932B7">
            <w:pPr>
              <w:ind w:firstLine="432"/>
              <w:jc w:val="both"/>
            </w:pPr>
            <w:r>
              <w:rPr>
                <w:color w:val="000000"/>
                <w:sz w:val="28"/>
              </w:rPr>
              <w:t>- (далее – Программа профилактики)</w:t>
            </w:r>
          </w:p>
        </w:tc>
      </w:tr>
      <w:tr w:rsidR="004B1DD5" w:rsidTr="00D932B7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DD5" w:rsidRDefault="004B1DD5" w:rsidP="00D932B7">
            <w:r>
              <w:rPr>
                <w:color w:val="000000"/>
                <w:sz w:val="28"/>
              </w:rPr>
              <w:lastRenderedPageBreak/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DD5" w:rsidRDefault="004B1DD5" w:rsidP="00D932B7">
            <w:pPr>
              <w:jc w:val="both"/>
              <w:rPr>
                <w:sz w:val="28"/>
              </w:rPr>
            </w:pPr>
            <w:r>
              <w:rPr>
                <w:sz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4B1DD5" w:rsidRDefault="004B1DD5" w:rsidP="00D932B7">
            <w:pPr>
              <w:jc w:val="both"/>
            </w:pPr>
            <w:r>
              <w:rPr>
                <w:sz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4B1DD5" w:rsidTr="00D932B7">
        <w:trPr>
          <w:trHeight w:val="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DD5" w:rsidRDefault="004B1DD5" w:rsidP="00D932B7">
            <w:r>
              <w:rPr>
                <w:color w:val="000000"/>
                <w:sz w:val="28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DD5" w:rsidRDefault="004B1DD5" w:rsidP="00D932B7">
            <w:pPr>
              <w:jc w:val="both"/>
            </w:pPr>
            <w:r>
              <w:rPr>
                <w:color w:val="000000"/>
                <w:sz w:val="28"/>
              </w:rPr>
              <w:t xml:space="preserve">Администрация </w:t>
            </w:r>
            <w:r>
              <w:rPr>
                <w:bCs/>
                <w:sz w:val="28"/>
              </w:rPr>
              <w:t>Краснополянского</w:t>
            </w:r>
            <w:r>
              <w:rPr>
                <w:color w:val="000000"/>
                <w:sz w:val="28"/>
              </w:rPr>
              <w:t xml:space="preserve"> сельсовета</w:t>
            </w:r>
          </w:p>
        </w:tc>
      </w:tr>
      <w:tr w:rsidR="004B1DD5" w:rsidTr="00D932B7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DD5" w:rsidRDefault="004B1DD5" w:rsidP="00D932B7">
            <w:r>
              <w:rPr>
                <w:color w:val="000000"/>
                <w:sz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DD5" w:rsidRDefault="004B1DD5" w:rsidP="00D932B7">
            <w:pPr>
              <w:jc w:val="both"/>
            </w:pPr>
            <w:r>
              <w:rPr>
                <w:color w:val="000000"/>
                <w:sz w:val="28"/>
              </w:rPr>
              <w:t>2024 год</w:t>
            </w:r>
          </w:p>
        </w:tc>
      </w:tr>
      <w:tr w:rsidR="004B1DD5" w:rsidTr="00D932B7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DD5" w:rsidRDefault="004B1DD5" w:rsidP="00D932B7">
            <w:r>
              <w:rPr>
                <w:color w:val="000000"/>
                <w:sz w:val="28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DD5" w:rsidRDefault="004B1DD5" w:rsidP="00D932B7">
            <w:pPr>
              <w:jc w:val="both"/>
            </w:pPr>
            <w:r>
              <w:rPr>
                <w:color w:val="000000"/>
                <w:sz w:val="28"/>
              </w:rPr>
              <w:t>Бюджет муниципального образования</w:t>
            </w:r>
          </w:p>
        </w:tc>
      </w:tr>
      <w:tr w:rsidR="004B1DD5" w:rsidTr="00D932B7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DD5" w:rsidRDefault="004B1DD5" w:rsidP="00D932B7">
            <w:r>
              <w:rPr>
                <w:color w:val="000000"/>
                <w:sz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DD5" w:rsidRDefault="004B1DD5" w:rsidP="00D932B7">
            <w:pPr>
              <w:jc w:val="both"/>
            </w:pPr>
            <w:r>
              <w:rPr>
                <w:color w:val="000000"/>
                <w:sz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4B1DD5" w:rsidRDefault="004B1DD5" w:rsidP="004B1DD5">
      <w:pPr>
        <w:ind w:firstLine="567"/>
        <w:jc w:val="both"/>
        <w:rPr>
          <w:b/>
          <w:sz w:val="28"/>
        </w:rPr>
      </w:pPr>
    </w:p>
    <w:p w:rsidR="004B1DD5" w:rsidRDefault="004B1DD5" w:rsidP="004B1DD5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Раздел 1. Анализ и оценка состояния подконтрольной сферы</w:t>
      </w:r>
    </w:p>
    <w:p w:rsidR="004B1DD5" w:rsidRDefault="004B1DD5" w:rsidP="004B1DD5">
      <w:pPr>
        <w:ind w:firstLine="567"/>
        <w:jc w:val="both"/>
        <w:rPr>
          <w:b/>
          <w:sz w:val="28"/>
        </w:rPr>
      </w:pPr>
    </w:p>
    <w:p w:rsidR="004B1DD5" w:rsidRDefault="004B1DD5" w:rsidP="004B1DD5">
      <w:pPr>
        <w:ind w:firstLine="567"/>
        <w:jc w:val="both"/>
        <w:rPr>
          <w:sz w:val="28"/>
        </w:rPr>
      </w:pPr>
      <w:r>
        <w:rPr>
          <w:sz w:val="28"/>
        </w:rPr>
        <w:t xml:space="preserve">На территории </w:t>
      </w:r>
      <w:r w:rsidRPr="005E702A">
        <w:rPr>
          <w:bCs/>
          <w:sz w:val="28"/>
        </w:rPr>
        <w:t>Краснополянского</w:t>
      </w:r>
      <w:r w:rsidRPr="00B122D5">
        <w:rPr>
          <w:bCs/>
          <w:sz w:val="28"/>
        </w:rPr>
        <w:t xml:space="preserve"> сельсовета Назаровского района Красноярского края</w:t>
      </w:r>
      <w:r w:rsidR="00971396">
        <w:rPr>
          <w:bCs/>
          <w:sz w:val="28"/>
        </w:rPr>
        <w:t xml:space="preserve"> (далее – Краснополянский</w:t>
      </w:r>
      <w:bookmarkStart w:id="0" w:name="_GoBack"/>
      <w:bookmarkEnd w:id="0"/>
      <w:r>
        <w:rPr>
          <w:bCs/>
          <w:sz w:val="28"/>
        </w:rPr>
        <w:t xml:space="preserve"> сельсовет)</w:t>
      </w:r>
      <w:r w:rsidRPr="00B122D5">
        <w:rPr>
          <w:bCs/>
          <w:sz w:val="28"/>
        </w:rPr>
        <w:t xml:space="preserve"> </w:t>
      </w:r>
      <w:r>
        <w:rPr>
          <w:sz w:val="28"/>
        </w:rPr>
        <w:t>осуществляется муниципальный контроль в сфере благоустройства (далее именуется – муниципальный контроль).</w:t>
      </w:r>
    </w:p>
    <w:p w:rsidR="004B1DD5" w:rsidRPr="00E33E7A" w:rsidRDefault="004B1DD5" w:rsidP="004B1DD5">
      <w:pPr>
        <w:ind w:firstLine="567"/>
        <w:jc w:val="both"/>
        <w:rPr>
          <w:sz w:val="28"/>
        </w:rPr>
      </w:pPr>
      <w:r>
        <w:rPr>
          <w:sz w:val="28"/>
        </w:rPr>
        <w:t xml:space="preserve">Функции муниципального контроля осуществляет - </w:t>
      </w:r>
      <w:r w:rsidRPr="00E33E7A">
        <w:rPr>
          <w:sz w:val="28"/>
        </w:rPr>
        <w:t xml:space="preserve">администрация </w:t>
      </w:r>
      <w:r w:rsidRPr="005E702A">
        <w:rPr>
          <w:bCs/>
          <w:sz w:val="28"/>
        </w:rPr>
        <w:t>Краснополянского</w:t>
      </w:r>
      <w:r w:rsidRPr="00E33E7A">
        <w:rPr>
          <w:sz w:val="28"/>
        </w:rPr>
        <w:t xml:space="preserve"> сельсовета.</w:t>
      </w:r>
    </w:p>
    <w:p w:rsidR="004B1DD5" w:rsidRPr="00E33E7A" w:rsidRDefault="004B1DD5" w:rsidP="004B1DD5">
      <w:pPr>
        <w:ind w:firstLine="567"/>
        <w:jc w:val="both"/>
        <w:rPr>
          <w:color w:val="000000"/>
        </w:rPr>
      </w:pPr>
      <w:r>
        <w:rPr>
          <w:color w:val="000000"/>
          <w:sz w:val="28"/>
        </w:rPr>
        <w:t xml:space="preserve">Объектами </w:t>
      </w:r>
      <w:r w:rsidRPr="00E33E7A">
        <w:rPr>
          <w:color w:val="000000"/>
          <w:sz w:val="28"/>
        </w:rPr>
        <w:t>муниципального контроля являются (далее – объекты контроля):</w:t>
      </w:r>
      <w:r w:rsidRPr="00E33E7A">
        <w:rPr>
          <w:color w:val="000000"/>
        </w:rPr>
        <w:t xml:space="preserve"> </w:t>
      </w:r>
    </w:p>
    <w:p w:rsidR="004B1DD5" w:rsidRPr="00FD33FF" w:rsidRDefault="004B1DD5" w:rsidP="004B1DD5">
      <w:pPr>
        <w:ind w:firstLine="567"/>
        <w:contextualSpacing/>
        <w:jc w:val="both"/>
        <w:rPr>
          <w:sz w:val="28"/>
        </w:rPr>
      </w:pPr>
      <w:r>
        <w:rPr>
          <w:sz w:val="28"/>
        </w:rPr>
        <w:t>1</w:t>
      </w:r>
      <w:r w:rsidRPr="00FD33FF">
        <w:rPr>
          <w:sz w:val="28"/>
        </w:rPr>
        <w:t>) деятельность, действия (бездействие) контролируемых лиц, в рамках которых должны соблюдаться</w:t>
      </w:r>
      <w:r>
        <w:rPr>
          <w:sz w:val="28"/>
        </w:rPr>
        <w:t xml:space="preserve"> </w:t>
      </w:r>
      <w:r w:rsidRPr="00FD33FF">
        <w:rPr>
          <w:sz w:val="28"/>
        </w:rPr>
        <w:t>обязательные требования в сфере благоустройства, в том числе предъявляемые к гражданам и организациям,</w:t>
      </w:r>
      <w:r>
        <w:rPr>
          <w:sz w:val="28"/>
        </w:rPr>
        <w:t xml:space="preserve"> </w:t>
      </w:r>
      <w:r w:rsidRPr="00FD33FF">
        <w:rPr>
          <w:sz w:val="28"/>
        </w:rPr>
        <w:t>осуществляющим деятельность, действия (бездействие);</w:t>
      </w:r>
    </w:p>
    <w:p w:rsidR="004B1DD5" w:rsidRPr="00FD33FF" w:rsidRDefault="004B1DD5" w:rsidP="004B1DD5">
      <w:pPr>
        <w:ind w:firstLine="567"/>
        <w:contextualSpacing/>
        <w:jc w:val="both"/>
        <w:rPr>
          <w:sz w:val="28"/>
        </w:rPr>
      </w:pPr>
      <w:r w:rsidRPr="00FD33FF">
        <w:rPr>
          <w:sz w:val="28"/>
        </w:rPr>
        <w:t>2) здания, сооружения, земельные участки, на которых они расположены, и другие объекты, которыми</w:t>
      </w:r>
      <w:r>
        <w:rPr>
          <w:sz w:val="28"/>
        </w:rPr>
        <w:t xml:space="preserve"> </w:t>
      </w:r>
      <w:r w:rsidRPr="00FD33FF">
        <w:rPr>
          <w:sz w:val="28"/>
        </w:rPr>
        <w:t>контролируемые лица владеют и (или) пользуются и к которым предъявляются обязательные требования в</w:t>
      </w:r>
      <w:r>
        <w:rPr>
          <w:sz w:val="28"/>
        </w:rPr>
        <w:t xml:space="preserve"> </w:t>
      </w:r>
      <w:r w:rsidRPr="00FD33FF">
        <w:rPr>
          <w:sz w:val="28"/>
        </w:rPr>
        <w:t>сфере благоустройства (далее - производственные объекты):</w:t>
      </w:r>
    </w:p>
    <w:p w:rsidR="004B1DD5" w:rsidRPr="00FD33FF" w:rsidRDefault="004B1DD5" w:rsidP="004B1DD5">
      <w:pPr>
        <w:ind w:firstLine="567"/>
        <w:contextualSpacing/>
        <w:jc w:val="both"/>
        <w:rPr>
          <w:sz w:val="28"/>
        </w:rPr>
      </w:pPr>
      <w:r w:rsidRPr="00FD33FF">
        <w:rPr>
          <w:sz w:val="28"/>
        </w:rPr>
        <w:t>-территория округа, с расположенными на ней объектами и элементами благоустройства;</w:t>
      </w:r>
    </w:p>
    <w:p w:rsidR="004B1DD5" w:rsidRPr="00FD33FF" w:rsidRDefault="004B1DD5" w:rsidP="004B1DD5">
      <w:pPr>
        <w:ind w:firstLine="567"/>
        <w:contextualSpacing/>
        <w:jc w:val="both"/>
        <w:rPr>
          <w:sz w:val="28"/>
        </w:rPr>
      </w:pPr>
      <w:r w:rsidRPr="00FD33FF">
        <w:rPr>
          <w:sz w:val="28"/>
        </w:rPr>
        <w:t>- малые архитектурные формы, элементы монументально-декоративного оформления, средства наружной</w:t>
      </w:r>
      <w:r>
        <w:rPr>
          <w:sz w:val="28"/>
        </w:rPr>
        <w:t xml:space="preserve"> </w:t>
      </w:r>
      <w:r w:rsidRPr="00FD33FF">
        <w:rPr>
          <w:sz w:val="28"/>
        </w:rPr>
        <w:t xml:space="preserve">рекламы и информации, водные устройства, городская мебель, уличное коммунальное </w:t>
      </w:r>
      <w:r>
        <w:rPr>
          <w:sz w:val="28"/>
        </w:rPr>
        <w:t>–</w:t>
      </w:r>
      <w:r w:rsidRPr="00FD33FF">
        <w:rPr>
          <w:sz w:val="28"/>
        </w:rPr>
        <w:t xml:space="preserve"> бытовое</w:t>
      </w:r>
      <w:r>
        <w:rPr>
          <w:sz w:val="28"/>
        </w:rPr>
        <w:t xml:space="preserve"> </w:t>
      </w:r>
      <w:r w:rsidRPr="00FD33FF">
        <w:rPr>
          <w:sz w:val="28"/>
        </w:rPr>
        <w:t>оборудование,</w:t>
      </w:r>
      <w:r>
        <w:rPr>
          <w:sz w:val="28"/>
        </w:rPr>
        <w:t xml:space="preserve"> </w:t>
      </w:r>
      <w:r w:rsidRPr="00FD33FF">
        <w:rPr>
          <w:sz w:val="28"/>
        </w:rPr>
        <w:t>ограждения,</w:t>
      </w:r>
      <w:r>
        <w:rPr>
          <w:sz w:val="28"/>
        </w:rPr>
        <w:t xml:space="preserve"> </w:t>
      </w:r>
      <w:r w:rsidRPr="00FD33FF">
        <w:rPr>
          <w:sz w:val="28"/>
        </w:rPr>
        <w:t>шлагбаумы</w:t>
      </w:r>
      <w:r>
        <w:rPr>
          <w:sz w:val="28"/>
        </w:rPr>
        <w:t xml:space="preserve"> </w:t>
      </w:r>
      <w:r w:rsidRPr="00FD33FF">
        <w:rPr>
          <w:sz w:val="28"/>
        </w:rPr>
        <w:t>и</w:t>
      </w:r>
      <w:r>
        <w:rPr>
          <w:sz w:val="28"/>
        </w:rPr>
        <w:t xml:space="preserve"> </w:t>
      </w:r>
      <w:r w:rsidRPr="00FD33FF">
        <w:rPr>
          <w:sz w:val="28"/>
        </w:rPr>
        <w:t>иные</w:t>
      </w:r>
      <w:r>
        <w:rPr>
          <w:sz w:val="28"/>
        </w:rPr>
        <w:t xml:space="preserve"> </w:t>
      </w:r>
      <w:r w:rsidRPr="00FD33FF">
        <w:rPr>
          <w:sz w:val="28"/>
        </w:rPr>
        <w:t>ограничивающие</w:t>
      </w:r>
      <w:r>
        <w:rPr>
          <w:sz w:val="28"/>
        </w:rPr>
        <w:t xml:space="preserve"> </w:t>
      </w:r>
      <w:r w:rsidRPr="00FD33FF">
        <w:rPr>
          <w:sz w:val="28"/>
        </w:rPr>
        <w:t>устройства,</w:t>
      </w:r>
      <w:r>
        <w:rPr>
          <w:sz w:val="28"/>
        </w:rPr>
        <w:t xml:space="preserve"> </w:t>
      </w:r>
      <w:r w:rsidRPr="00FD33FF">
        <w:rPr>
          <w:sz w:val="28"/>
        </w:rPr>
        <w:t>оборудование;</w:t>
      </w:r>
    </w:p>
    <w:p w:rsidR="004B1DD5" w:rsidRPr="00FD33FF" w:rsidRDefault="004B1DD5" w:rsidP="004B1DD5">
      <w:pPr>
        <w:ind w:firstLine="567"/>
        <w:contextualSpacing/>
        <w:jc w:val="both"/>
        <w:rPr>
          <w:sz w:val="28"/>
        </w:rPr>
      </w:pPr>
      <w:r w:rsidRPr="00FD33FF">
        <w:rPr>
          <w:sz w:val="28"/>
        </w:rPr>
        <w:lastRenderedPageBreak/>
        <w:t>- детские и спортивные площадки, площадки отдыха, автостоянки, площадки для выгула собак, площадки для</w:t>
      </w:r>
      <w:r>
        <w:rPr>
          <w:sz w:val="28"/>
        </w:rPr>
        <w:t xml:space="preserve"> </w:t>
      </w:r>
      <w:r w:rsidRPr="00FD33FF">
        <w:rPr>
          <w:sz w:val="28"/>
        </w:rPr>
        <w:t>установки мусоросборников;</w:t>
      </w:r>
    </w:p>
    <w:p w:rsidR="004B1DD5" w:rsidRPr="00FD33FF" w:rsidRDefault="004B1DD5" w:rsidP="004B1DD5">
      <w:pPr>
        <w:ind w:firstLine="567"/>
        <w:contextualSpacing/>
        <w:jc w:val="both"/>
        <w:rPr>
          <w:sz w:val="28"/>
        </w:rPr>
      </w:pPr>
      <w:r w:rsidRPr="00FD33FF">
        <w:rPr>
          <w:sz w:val="28"/>
        </w:rPr>
        <w:t>- объекты освещения и иное осветительное оборудование;</w:t>
      </w:r>
    </w:p>
    <w:p w:rsidR="004B1DD5" w:rsidRPr="00FD33FF" w:rsidRDefault="004B1DD5" w:rsidP="004B1DD5">
      <w:pPr>
        <w:ind w:firstLine="567"/>
        <w:contextualSpacing/>
        <w:jc w:val="both"/>
        <w:rPr>
          <w:sz w:val="28"/>
        </w:rPr>
      </w:pPr>
      <w:r w:rsidRPr="00FD33FF">
        <w:rPr>
          <w:sz w:val="28"/>
        </w:rPr>
        <w:t>-транспортные проезды, лестницы, пандусы, пешеходные коммуникации, в том числе тротуары, аллеи,</w:t>
      </w:r>
      <w:r>
        <w:rPr>
          <w:sz w:val="28"/>
        </w:rPr>
        <w:t xml:space="preserve"> </w:t>
      </w:r>
      <w:r w:rsidRPr="00FD33FF">
        <w:rPr>
          <w:sz w:val="28"/>
        </w:rPr>
        <w:t>дорожки, тро</w:t>
      </w:r>
      <w:r>
        <w:rPr>
          <w:sz w:val="28"/>
        </w:rPr>
        <w:t>пинки</w:t>
      </w:r>
      <w:r w:rsidRPr="00FD33FF">
        <w:rPr>
          <w:sz w:val="28"/>
        </w:rPr>
        <w:t>;</w:t>
      </w:r>
    </w:p>
    <w:p w:rsidR="004B1DD5" w:rsidRPr="00FD33FF" w:rsidRDefault="004B1DD5" w:rsidP="004B1DD5">
      <w:pPr>
        <w:ind w:firstLine="567"/>
        <w:contextualSpacing/>
        <w:jc w:val="both"/>
        <w:rPr>
          <w:sz w:val="28"/>
        </w:rPr>
      </w:pPr>
      <w:r w:rsidRPr="00FD33FF">
        <w:rPr>
          <w:sz w:val="28"/>
        </w:rPr>
        <w:t>-зеленые насаждения;</w:t>
      </w:r>
    </w:p>
    <w:p w:rsidR="004B1DD5" w:rsidRPr="00FD33FF" w:rsidRDefault="004B1DD5" w:rsidP="004B1DD5">
      <w:pPr>
        <w:ind w:firstLine="567"/>
        <w:contextualSpacing/>
        <w:jc w:val="both"/>
        <w:rPr>
          <w:sz w:val="28"/>
        </w:rPr>
      </w:pPr>
      <w:r w:rsidRPr="00FD33FF">
        <w:rPr>
          <w:sz w:val="28"/>
        </w:rPr>
        <w:t>- деятельность по производству работ, затрагивающих объекты благоустройства, в том числе после</w:t>
      </w:r>
      <w:r>
        <w:rPr>
          <w:sz w:val="28"/>
        </w:rPr>
        <w:t xml:space="preserve"> </w:t>
      </w:r>
      <w:r w:rsidRPr="00FD33FF">
        <w:rPr>
          <w:sz w:val="28"/>
        </w:rPr>
        <w:t>проведения земляных работ;</w:t>
      </w:r>
    </w:p>
    <w:p w:rsidR="004B1DD5" w:rsidRPr="00FD33FF" w:rsidRDefault="004B1DD5" w:rsidP="004B1DD5">
      <w:pPr>
        <w:ind w:firstLine="567"/>
        <w:contextualSpacing/>
        <w:jc w:val="both"/>
        <w:rPr>
          <w:sz w:val="28"/>
        </w:rPr>
      </w:pPr>
      <w:r w:rsidRPr="00FD33FF">
        <w:rPr>
          <w:sz w:val="28"/>
        </w:rPr>
        <w:t xml:space="preserve">- уборка территории </w:t>
      </w:r>
      <w:r>
        <w:rPr>
          <w:sz w:val="28"/>
        </w:rPr>
        <w:t>Краснополянского сельсовета</w:t>
      </w:r>
      <w:r w:rsidRPr="00FD33FF">
        <w:rPr>
          <w:sz w:val="28"/>
        </w:rPr>
        <w:t>, в том числе в зимний период;</w:t>
      </w:r>
    </w:p>
    <w:p w:rsidR="004B1DD5" w:rsidRPr="00FD33FF" w:rsidRDefault="004B1DD5" w:rsidP="004B1DD5">
      <w:pPr>
        <w:ind w:firstLine="567"/>
        <w:contextualSpacing/>
        <w:jc w:val="both"/>
        <w:rPr>
          <w:sz w:val="28"/>
        </w:rPr>
      </w:pPr>
      <w:r w:rsidRPr="00FD33FF">
        <w:rPr>
          <w:sz w:val="28"/>
        </w:rPr>
        <w:t>- содержание фасадов зданий и сооружений</w:t>
      </w:r>
    </w:p>
    <w:p w:rsidR="004B1DD5" w:rsidRPr="00FD33FF" w:rsidRDefault="004B1DD5" w:rsidP="004B1DD5">
      <w:pPr>
        <w:ind w:firstLine="567"/>
        <w:contextualSpacing/>
        <w:jc w:val="both"/>
        <w:rPr>
          <w:sz w:val="28"/>
        </w:rPr>
      </w:pPr>
      <w:r w:rsidRPr="00FD33FF">
        <w:rPr>
          <w:sz w:val="28"/>
        </w:rPr>
        <w:t>- организация сбора вывоза, утилизации и переработки коммунальных и промышленных отходов;</w:t>
      </w:r>
    </w:p>
    <w:p w:rsidR="004B1DD5" w:rsidRPr="00FD33FF" w:rsidRDefault="004B1DD5" w:rsidP="004B1DD5">
      <w:pPr>
        <w:ind w:firstLine="567"/>
        <w:contextualSpacing/>
        <w:jc w:val="both"/>
        <w:rPr>
          <w:sz w:val="28"/>
        </w:rPr>
      </w:pPr>
      <w:r w:rsidRPr="00FD33FF">
        <w:rPr>
          <w:sz w:val="28"/>
        </w:rPr>
        <w:t>- подготовка и реализация проектов по б</w:t>
      </w:r>
      <w:r>
        <w:rPr>
          <w:sz w:val="28"/>
        </w:rPr>
        <w:t>лагоустройству территории Краснополянского сельсовета</w:t>
      </w:r>
      <w:r w:rsidRPr="00FD33FF">
        <w:rPr>
          <w:sz w:val="28"/>
        </w:rPr>
        <w:t>.</w:t>
      </w:r>
    </w:p>
    <w:p w:rsidR="004B1DD5" w:rsidRDefault="004B1DD5" w:rsidP="004B1DD5">
      <w:pPr>
        <w:ind w:firstLine="567"/>
        <w:contextualSpacing/>
        <w:jc w:val="both"/>
        <w:rPr>
          <w:sz w:val="28"/>
        </w:rPr>
      </w:pPr>
    </w:p>
    <w:p w:rsidR="004B1DD5" w:rsidRDefault="004B1DD5" w:rsidP="004B1DD5">
      <w:pPr>
        <w:ind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>Раздел 2. Цели и задачи реализации программы профилактики</w:t>
      </w:r>
    </w:p>
    <w:p w:rsidR="004B1DD5" w:rsidRDefault="004B1DD5" w:rsidP="004B1DD5">
      <w:pPr>
        <w:spacing w:after="200"/>
        <w:contextualSpacing/>
        <w:jc w:val="both"/>
        <w:rPr>
          <w:sz w:val="28"/>
        </w:rPr>
      </w:pPr>
    </w:p>
    <w:p w:rsidR="004B1DD5" w:rsidRDefault="004B1DD5" w:rsidP="004B1DD5">
      <w:pPr>
        <w:spacing w:after="200"/>
        <w:ind w:firstLine="567"/>
        <w:contextualSpacing/>
        <w:jc w:val="both"/>
        <w:rPr>
          <w:sz w:val="28"/>
        </w:rPr>
      </w:pPr>
      <w:r>
        <w:rPr>
          <w:sz w:val="28"/>
        </w:rPr>
        <w:t>Основными целями Программы профилактики являются:</w:t>
      </w:r>
    </w:p>
    <w:p w:rsidR="004B1DD5" w:rsidRDefault="004B1DD5" w:rsidP="004B1DD5">
      <w:pPr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1)  </w:t>
      </w:r>
      <w:r>
        <w:rPr>
          <w:color w:val="000000"/>
          <w:sz w:val="28"/>
        </w:rPr>
        <w:t>Предупреждение нарушений обязательных требований в сфере благоустройства;</w:t>
      </w:r>
    </w:p>
    <w:p w:rsidR="004B1DD5" w:rsidRDefault="004B1DD5" w:rsidP="004B1DD5">
      <w:pPr>
        <w:ind w:firstLine="540"/>
        <w:contextualSpacing/>
        <w:jc w:val="both"/>
        <w:rPr>
          <w:sz w:val="28"/>
        </w:rPr>
      </w:pPr>
      <w:r>
        <w:rPr>
          <w:sz w:val="28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B1DD5" w:rsidRDefault="004B1DD5" w:rsidP="004B1DD5">
      <w:pPr>
        <w:ind w:firstLine="540"/>
        <w:contextualSpacing/>
        <w:jc w:val="both"/>
        <w:rPr>
          <w:sz w:val="28"/>
        </w:rPr>
      </w:pPr>
      <w:r>
        <w:rPr>
          <w:sz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1DD5" w:rsidRDefault="004B1DD5" w:rsidP="004B1DD5">
      <w:pPr>
        <w:numPr>
          <w:ilvl w:val="0"/>
          <w:numId w:val="1"/>
        </w:numPr>
        <w:spacing w:after="200"/>
        <w:ind w:left="1069" w:hanging="360"/>
        <w:contextualSpacing/>
        <w:jc w:val="both"/>
        <w:rPr>
          <w:sz w:val="28"/>
        </w:rPr>
      </w:pPr>
      <w:r>
        <w:rPr>
          <w:sz w:val="28"/>
        </w:rPr>
        <w:t>Проведение профилактических мероприятий направлено на решение следующих задач:</w:t>
      </w:r>
    </w:p>
    <w:p w:rsidR="004B1DD5" w:rsidRDefault="004B1DD5" w:rsidP="004B1DD5">
      <w:pPr>
        <w:numPr>
          <w:ilvl w:val="0"/>
          <w:numId w:val="1"/>
        </w:numPr>
        <w:tabs>
          <w:tab w:val="left" w:pos="993"/>
        </w:tabs>
        <w:ind w:left="567"/>
        <w:contextualSpacing/>
        <w:jc w:val="both"/>
        <w:rPr>
          <w:sz w:val="28"/>
        </w:rPr>
      </w:pPr>
      <w:r>
        <w:rPr>
          <w:sz w:val="28"/>
        </w:rPr>
        <w:t>Снижение рисков причинения вреда (ущерба) охраняемым законом ценностям;</w:t>
      </w:r>
    </w:p>
    <w:p w:rsidR="004B1DD5" w:rsidRDefault="004B1DD5" w:rsidP="004B1DD5">
      <w:pPr>
        <w:numPr>
          <w:ilvl w:val="0"/>
          <w:numId w:val="1"/>
        </w:numPr>
        <w:tabs>
          <w:tab w:val="left" w:pos="851"/>
        </w:tabs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Внедрение способов профилактики, установленных Положением о муниципальном контроле в сфере благоустройства; </w:t>
      </w:r>
    </w:p>
    <w:p w:rsidR="004B1DD5" w:rsidRDefault="004B1DD5" w:rsidP="004B1DD5">
      <w:pPr>
        <w:numPr>
          <w:ilvl w:val="0"/>
          <w:numId w:val="1"/>
        </w:numPr>
        <w:tabs>
          <w:tab w:val="left" w:pos="851"/>
        </w:tabs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Повышение уровня правовой грамотности контролируемых лиц; </w:t>
      </w:r>
    </w:p>
    <w:p w:rsidR="004B1DD5" w:rsidRDefault="004B1DD5" w:rsidP="004B1DD5">
      <w:pPr>
        <w:contextualSpacing/>
        <w:jc w:val="center"/>
        <w:rPr>
          <w:b/>
          <w:color w:val="000000"/>
          <w:sz w:val="28"/>
        </w:rPr>
      </w:pPr>
    </w:p>
    <w:p w:rsidR="004B1DD5" w:rsidRDefault="004B1DD5" w:rsidP="004B1DD5">
      <w:pPr>
        <w:contextualSpacing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Раздел 3. Перечень профилактических мероприятий, сроки (периодичность) их проведения</w:t>
      </w:r>
    </w:p>
    <w:p w:rsidR="004B1DD5" w:rsidRDefault="004B1DD5" w:rsidP="004B1DD5">
      <w:pPr>
        <w:contextualSpacing/>
        <w:jc w:val="both"/>
        <w:rPr>
          <w:color w:val="000000"/>
          <w:sz w:val="28"/>
        </w:rPr>
      </w:pPr>
    </w:p>
    <w:p w:rsidR="004B1DD5" w:rsidRDefault="004B1DD5" w:rsidP="004B1DD5">
      <w:pPr>
        <w:ind w:firstLine="709"/>
        <w:contextualSpacing/>
        <w:jc w:val="both"/>
        <w:rPr>
          <w:sz w:val="28"/>
        </w:rPr>
      </w:pPr>
      <w:r>
        <w:rPr>
          <w:sz w:val="28"/>
        </w:rPr>
        <w:t>При осуществлении контроля могут проводиться следующие виды профилактических мероприятий:</w:t>
      </w:r>
    </w:p>
    <w:p w:rsidR="004B1DD5" w:rsidRDefault="004B1DD5" w:rsidP="004B1DD5">
      <w:pPr>
        <w:ind w:firstLine="709"/>
        <w:contextualSpacing/>
        <w:jc w:val="both"/>
        <w:rPr>
          <w:sz w:val="28"/>
        </w:rPr>
      </w:pPr>
      <w:r>
        <w:rPr>
          <w:sz w:val="28"/>
        </w:rPr>
        <w:t>1) информирование;</w:t>
      </w:r>
    </w:p>
    <w:p w:rsidR="004B1DD5" w:rsidRDefault="004B1DD5" w:rsidP="004B1DD5">
      <w:pPr>
        <w:ind w:firstLine="709"/>
        <w:contextualSpacing/>
        <w:jc w:val="both"/>
        <w:rPr>
          <w:sz w:val="28"/>
        </w:rPr>
      </w:pPr>
      <w:r>
        <w:rPr>
          <w:sz w:val="28"/>
        </w:rPr>
        <w:t>2) консультирование;</w:t>
      </w:r>
    </w:p>
    <w:p w:rsidR="004B1DD5" w:rsidRDefault="004B1DD5" w:rsidP="004B1DD5">
      <w:pPr>
        <w:ind w:firstLine="709"/>
        <w:contextualSpacing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объявление предостережения;</w:t>
      </w:r>
    </w:p>
    <w:p w:rsidR="004B1DD5" w:rsidRDefault="004B1DD5" w:rsidP="004B1DD5">
      <w:pPr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  4)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профилактический визит.</w:t>
      </w:r>
    </w:p>
    <w:p w:rsidR="004B1DD5" w:rsidRDefault="004B1DD5" w:rsidP="004B1DD5">
      <w:pPr>
        <w:ind w:firstLine="567"/>
        <w:contextualSpacing/>
        <w:jc w:val="both"/>
        <w:rPr>
          <w:i/>
          <w:sz w:val="28"/>
        </w:rPr>
      </w:pPr>
    </w:p>
    <w:p w:rsidR="004B1DD5" w:rsidRDefault="004B1DD5" w:rsidP="004B1DD5">
      <w:pPr>
        <w:shd w:val="clear" w:color="auto" w:fill="FFFFFF"/>
        <w:jc w:val="center"/>
        <w:rPr>
          <w:color w:val="212121"/>
          <w:sz w:val="28"/>
          <w:szCs w:val="28"/>
        </w:rPr>
      </w:pPr>
      <w:r w:rsidRPr="00736370">
        <w:rPr>
          <w:color w:val="212121"/>
          <w:sz w:val="21"/>
          <w:szCs w:val="21"/>
        </w:rPr>
        <w:lastRenderedPageBreak/>
        <w:t> </w:t>
      </w:r>
      <w:r w:rsidRPr="00736370">
        <w:rPr>
          <w:color w:val="212121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4B1DD5" w:rsidRPr="00736370" w:rsidRDefault="004B1DD5" w:rsidP="004B1DD5">
      <w:pPr>
        <w:shd w:val="clear" w:color="auto" w:fill="FFFFFF"/>
        <w:jc w:val="center"/>
        <w:rPr>
          <w:color w:val="212121"/>
          <w:sz w:val="28"/>
          <w:szCs w:val="28"/>
        </w:rPr>
      </w:pPr>
    </w:p>
    <w:tbl>
      <w:tblPr>
        <w:tblStyle w:val="1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3968"/>
        <w:gridCol w:w="2550"/>
        <w:gridCol w:w="2976"/>
      </w:tblGrid>
      <w:tr w:rsidR="004B1DD5" w:rsidRPr="000F608D" w:rsidTr="00D932B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D5" w:rsidRDefault="004B1DD5" w:rsidP="00D932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№</w:t>
            </w:r>
          </w:p>
          <w:p w:rsidR="004B1DD5" w:rsidRDefault="004B1DD5" w:rsidP="00D932B7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D5" w:rsidRDefault="004B1DD5" w:rsidP="00D932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D5" w:rsidRDefault="004B1DD5" w:rsidP="00D932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D5" w:rsidRDefault="004B1DD5" w:rsidP="00D932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:rsidR="004B1DD5" w:rsidRPr="000F608D" w:rsidTr="00D932B7">
        <w:trPr>
          <w:trHeight w:val="39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D5" w:rsidRDefault="004B1DD5" w:rsidP="00D932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D5" w:rsidRDefault="004B1DD5" w:rsidP="00D932B7">
            <w:pPr>
              <w:spacing w:before="100" w:beforeAutospacing="1" w:after="100" w:afterAutospacing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Информирование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D5" w:rsidRDefault="004B1DD5" w:rsidP="00D932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года, по мере необходимости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D5" w:rsidRDefault="004B1DD5" w:rsidP="00D932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Должностное лицо, уполномоченное на осуществление муниципального контроля </w:t>
            </w:r>
          </w:p>
        </w:tc>
      </w:tr>
      <w:tr w:rsidR="004B1DD5" w:rsidRPr="000F608D" w:rsidTr="00D932B7">
        <w:trPr>
          <w:trHeight w:val="98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D5" w:rsidRDefault="004B1DD5" w:rsidP="00D932B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D5" w:rsidRDefault="004B1DD5" w:rsidP="00D932B7">
            <w:pPr>
              <w:rPr>
                <w:cap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Размещение на официальном сайте администрации Краснополянского сельсовета актуальных сведений, касающихся осуществления муниципального контроля, указанных в ч.3 ст.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D5" w:rsidRDefault="004B1DD5" w:rsidP="00D932B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D5" w:rsidRDefault="004B1DD5" w:rsidP="00D932B7">
            <w:pPr>
              <w:rPr>
                <w:sz w:val="26"/>
                <w:szCs w:val="26"/>
                <w:lang w:eastAsia="en-US"/>
              </w:rPr>
            </w:pPr>
          </w:p>
        </w:tc>
      </w:tr>
      <w:tr w:rsidR="004B1DD5" w:rsidRPr="000F608D" w:rsidTr="00D932B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D5" w:rsidRDefault="004B1DD5" w:rsidP="00D932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D5" w:rsidRPr="000F608D" w:rsidRDefault="004B1DD5" w:rsidP="00D932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Объявление предостережения </w:t>
            </w:r>
            <w:r w:rsidRPr="000F608D">
              <w:rPr>
                <w:rFonts w:eastAsia="Calibri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:rsidR="004B1DD5" w:rsidRDefault="004B1DD5" w:rsidP="00D932B7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4B1DD5" w:rsidRDefault="004B1DD5" w:rsidP="00D932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D5" w:rsidRDefault="004B1DD5" w:rsidP="00D932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  <w:p w:rsidR="004B1DD5" w:rsidRDefault="004B1DD5" w:rsidP="00D932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(при наличии оснований)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D5" w:rsidRDefault="004B1DD5" w:rsidP="00D932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Должностное лицо, уполномоченное на осуществление муниципального контроля</w:t>
            </w:r>
          </w:p>
        </w:tc>
      </w:tr>
      <w:tr w:rsidR="004B1DD5" w:rsidRPr="000F608D" w:rsidTr="00D932B7">
        <w:trPr>
          <w:trHeight w:val="14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D5" w:rsidRDefault="004B1DD5" w:rsidP="00D932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D5" w:rsidRDefault="004B1DD5" w:rsidP="00D932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F608D">
              <w:rPr>
                <w:rFonts w:eastAsia="Calibri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D5" w:rsidRDefault="004B1DD5" w:rsidP="00D932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течение года </w:t>
            </w:r>
          </w:p>
          <w:p w:rsidR="004B1DD5" w:rsidRDefault="004B1DD5" w:rsidP="00D932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(при наличии оснований)</w:t>
            </w:r>
          </w:p>
          <w:p w:rsidR="004B1DD5" w:rsidRDefault="004B1DD5" w:rsidP="00D932B7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D5" w:rsidRDefault="004B1DD5" w:rsidP="00D932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Должностное лицо, уполномоченное на осуществление муниципального контроля</w:t>
            </w:r>
          </w:p>
        </w:tc>
      </w:tr>
      <w:tr w:rsidR="004B1DD5" w:rsidRPr="000F608D" w:rsidTr="00D932B7">
        <w:trPr>
          <w:trHeight w:val="33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D5" w:rsidRDefault="004B1DD5" w:rsidP="00D932B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D5" w:rsidRPr="000F608D" w:rsidRDefault="004B1DD5" w:rsidP="00D932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F608D">
              <w:rPr>
                <w:rFonts w:eastAsia="Calibri"/>
                <w:sz w:val="26"/>
                <w:szCs w:val="26"/>
                <w:lang w:eastAsia="en-US"/>
              </w:rPr>
              <w:t>Осуществляется в виде личного приема граждан, проводимого главой в устной или письменной форме;</w:t>
            </w:r>
          </w:p>
          <w:p w:rsidR="004B1DD5" w:rsidRPr="000F608D" w:rsidRDefault="004B1DD5" w:rsidP="00D932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F608D">
              <w:rPr>
                <w:rFonts w:eastAsia="Calibri"/>
                <w:sz w:val="26"/>
                <w:szCs w:val="26"/>
                <w:lang w:eastAsia="en-US"/>
              </w:rPr>
              <w:t>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D5" w:rsidRDefault="004B1DD5" w:rsidP="00D932B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D5" w:rsidRDefault="004B1DD5" w:rsidP="00D932B7">
            <w:pPr>
              <w:rPr>
                <w:sz w:val="26"/>
                <w:szCs w:val="26"/>
                <w:lang w:eastAsia="en-US"/>
              </w:rPr>
            </w:pPr>
          </w:p>
        </w:tc>
      </w:tr>
      <w:tr w:rsidR="004B1DD5" w:rsidRPr="000F608D" w:rsidTr="00D932B7">
        <w:trPr>
          <w:trHeight w:val="183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D5" w:rsidRDefault="004B1DD5" w:rsidP="00D932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D5" w:rsidRPr="000F608D" w:rsidRDefault="004B1DD5" w:rsidP="00D932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F608D">
              <w:rPr>
                <w:rFonts w:eastAsia="Calibri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D5" w:rsidRDefault="004B1DD5" w:rsidP="00D932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 (при наличии оснований). Обязательный профилактический визит проводится не реже чем 1 раз в год</w:t>
            </w:r>
          </w:p>
          <w:p w:rsidR="004B1DD5" w:rsidRDefault="004B1DD5" w:rsidP="00D932B7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D5" w:rsidRDefault="004B1DD5" w:rsidP="00D932B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Должностное лицо, уполномоченное на осуществление муниципального контроля</w:t>
            </w:r>
          </w:p>
        </w:tc>
      </w:tr>
      <w:tr w:rsidR="004B1DD5" w:rsidRPr="000F608D" w:rsidTr="00D932B7">
        <w:trPr>
          <w:trHeight w:val="183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D5" w:rsidRDefault="004B1DD5" w:rsidP="00D932B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D5" w:rsidRPr="000F608D" w:rsidRDefault="004B1DD5" w:rsidP="00D932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F608D">
              <w:rPr>
                <w:rFonts w:eastAsia="Calibri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D5" w:rsidRDefault="004B1DD5" w:rsidP="00D932B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D5" w:rsidRDefault="004B1DD5" w:rsidP="00D932B7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4B1DD5" w:rsidRDefault="004B1DD5" w:rsidP="004B1DD5">
      <w:pPr>
        <w:ind w:firstLine="709"/>
        <w:contextualSpacing/>
        <w:jc w:val="center"/>
        <w:rPr>
          <w:b/>
          <w:sz w:val="28"/>
        </w:rPr>
      </w:pPr>
    </w:p>
    <w:p w:rsidR="004B1DD5" w:rsidRDefault="004B1DD5" w:rsidP="004B1DD5">
      <w:pPr>
        <w:ind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>Раздел 4. Показатели результативности и эффективности программы профилактики</w:t>
      </w:r>
    </w:p>
    <w:p w:rsidR="004B1DD5" w:rsidRDefault="004B1DD5" w:rsidP="004B1DD5">
      <w:pPr>
        <w:ind w:firstLine="709"/>
        <w:contextualSpacing/>
        <w:jc w:val="both"/>
        <w:rPr>
          <w:i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6128"/>
        <w:gridCol w:w="2539"/>
      </w:tblGrid>
      <w:tr w:rsidR="004B1DD5" w:rsidTr="00D932B7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B1DD5" w:rsidRDefault="004B1DD5" w:rsidP="00D932B7">
            <w:pPr>
              <w:contextualSpacing/>
              <w:jc w:val="center"/>
            </w:pPr>
            <w:r>
              <w:rPr>
                <w:sz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B1DD5" w:rsidRDefault="004B1DD5" w:rsidP="00D932B7">
            <w:pPr>
              <w:contextualSpacing/>
              <w:jc w:val="center"/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B1DD5" w:rsidRDefault="004B1DD5" w:rsidP="00D932B7">
            <w:pPr>
              <w:contextualSpacing/>
              <w:jc w:val="center"/>
            </w:pPr>
            <w:r>
              <w:rPr>
                <w:sz w:val="28"/>
              </w:rPr>
              <w:t>Величина</w:t>
            </w:r>
          </w:p>
        </w:tc>
      </w:tr>
      <w:tr w:rsidR="004B1DD5" w:rsidTr="00D932B7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B1DD5" w:rsidRDefault="004B1DD5" w:rsidP="00D932B7">
            <w:pPr>
              <w:contextualSpacing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B1DD5" w:rsidRDefault="004B1DD5" w:rsidP="00D932B7">
            <w:pPr>
              <w:contextualSpacing/>
              <w:jc w:val="both"/>
            </w:pPr>
            <w:r>
              <w:rPr>
                <w:sz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B1DD5" w:rsidRDefault="004B1DD5" w:rsidP="00D932B7">
            <w:pPr>
              <w:contextualSpacing/>
              <w:jc w:val="center"/>
            </w:pPr>
            <w:r>
              <w:rPr>
                <w:sz w:val="26"/>
              </w:rPr>
              <w:t>100 %</w:t>
            </w:r>
          </w:p>
        </w:tc>
      </w:tr>
      <w:tr w:rsidR="004B1DD5" w:rsidTr="00D932B7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B1DD5" w:rsidRDefault="004B1DD5" w:rsidP="00D932B7">
            <w:pPr>
              <w:contextualSpacing/>
              <w:jc w:val="center"/>
            </w:pPr>
            <w:r>
              <w:rPr>
                <w:sz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B1DD5" w:rsidRDefault="004B1DD5" w:rsidP="00D932B7">
            <w:pPr>
              <w:contextualSpacing/>
              <w:jc w:val="both"/>
            </w:pPr>
            <w:r>
              <w:rPr>
                <w:sz w:val="26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B1DD5" w:rsidRDefault="004B1DD5" w:rsidP="00D932B7">
            <w:pPr>
              <w:contextualSpacing/>
              <w:jc w:val="center"/>
            </w:pPr>
            <w:r>
              <w:rPr>
                <w:sz w:val="26"/>
              </w:rPr>
              <w:t>70 % от числа обратившихся</w:t>
            </w:r>
          </w:p>
        </w:tc>
      </w:tr>
      <w:tr w:rsidR="004B1DD5" w:rsidTr="00D932B7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B1DD5" w:rsidRDefault="004B1DD5" w:rsidP="00D932B7">
            <w:pPr>
              <w:contextualSpacing/>
              <w:jc w:val="center"/>
            </w:pPr>
            <w:r>
              <w:rPr>
                <w:sz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B1DD5" w:rsidRDefault="004B1DD5" w:rsidP="00D932B7">
            <w:pPr>
              <w:contextualSpacing/>
              <w:jc w:val="both"/>
            </w:pPr>
            <w:r>
              <w:rPr>
                <w:sz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B1DD5" w:rsidRDefault="004B1DD5" w:rsidP="00D932B7">
            <w:pPr>
              <w:contextualSpacing/>
              <w:jc w:val="center"/>
            </w:pPr>
            <w:r>
              <w:rPr>
                <w:sz w:val="26"/>
              </w:rPr>
              <w:t>100% от запланированных</w:t>
            </w:r>
          </w:p>
        </w:tc>
      </w:tr>
    </w:tbl>
    <w:p w:rsidR="004B1DD5" w:rsidRDefault="004B1DD5" w:rsidP="004B1DD5">
      <w:pPr>
        <w:spacing w:after="160"/>
        <w:ind w:right="321" w:firstLine="709"/>
        <w:contextualSpacing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4B1DD5" w:rsidRDefault="004B1DD5" w:rsidP="004B1DD5">
      <w:pPr>
        <w:spacing w:after="160"/>
        <w:ind w:right="321" w:firstLine="709"/>
        <w:contextualSpacing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4B1DD5" w:rsidRDefault="004B1DD5" w:rsidP="004B1DD5">
      <w:pPr>
        <w:ind w:firstLine="709"/>
        <w:contextualSpacing/>
        <w:jc w:val="both"/>
        <w:rPr>
          <w:sz w:val="28"/>
        </w:rPr>
      </w:pPr>
    </w:p>
    <w:p w:rsidR="004B1DD5" w:rsidRDefault="004B1DD5" w:rsidP="004B1DD5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4B1DD5" w:rsidRDefault="004B1DD5" w:rsidP="004B1DD5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4B1DD5" w:rsidRDefault="004B1DD5" w:rsidP="004B1DD5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4B1DD5" w:rsidRDefault="004B1DD5" w:rsidP="004B1DD5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4B1DD5" w:rsidRDefault="004B1DD5" w:rsidP="004B1DD5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4B1DD5" w:rsidRDefault="004B1DD5" w:rsidP="004B1DD5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FC77F4" w:rsidRDefault="00FC77F4"/>
    <w:sectPr w:rsidR="00FC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E6E29"/>
    <w:multiLevelType w:val="multilevel"/>
    <w:tmpl w:val="C5864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CE"/>
    <w:rsid w:val="000940CE"/>
    <w:rsid w:val="004B1DD5"/>
    <w:rsid w:val="00971396"/>
    <w:rsid w:val="00A3589F"/>
    <w:rsid w:val="00FC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156B"/>
  <w15:chartTrackingRefBased/>
  <w15:docId w15:val="{580FFD49-955B-4EA0-BE0E-E27E8103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B1DD5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4B1DD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2">
    <w:name w:val="Основной текст 2 Знак"/>
    <w:link w:val="20"/>
    <w:locked/>
    <w:rsid w:val="004B1DD5"/>
  </w:style>
  <w:style w:type="paragraph" w:styleId="20">
    <w:name w:val="Body Text 2"/>
    <w:basedOn w:val="a"/>
    <w:link w:val="2"/>
    <w:rsid w:val="004B1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4B1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B1DD5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uiPriority w:val="39"/>
    <w:rsid w:val="004B1D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1575</Words>
  <Characters>8983</Characters>
  <Application>Microsoft Office Word</Application>
  <DocSecurity>0</DocSecurity>
  <Lines>74</Lines>
  <Paragraphs>21</Paragraphs>
  <ScaleCrop>false</ScaleCrop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2024-05-30T08:20:00Z</dcterms:created>
  <dcterms:modified xsi:type="dcterms:W3CDTF">2024-05-31T07:07:00Z</dcterms:modified>
</cp:coreProperties>
</file>